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D7666" w14:textId="77777777" w:rsidR="00513FBB" w:rsidRDefault="00FC724C">
      <w:r>
        <w:rPr>
          <w:noProof/>
          <w:lang w:val="en-ZA" w:eastAsia="en-ZA"/>
        </w:rPr>
        <mc:AlternateContent>
          <mc:Choice Requires="wpg">
            <w:drawing>
              <wp:anchor distT="0" distB="0" distL="114300" distR="114300" simplePos="0" relativeHeight="251656192" behindDoc="0" locked="0" layoutInCell="1" allowOverlap="1" wp14:anchorId="4F52149F" wp14:editId="1AEE06F5">
                <wp:simplePos x="0" y="0"/>
                <wp:positionH relativeFrom="page">
                  <wp:align>right</wp:align>
                </wp:positionH>
                <wp:positionV relativeFrom="page">
                  <wp:align>bottom</wp:align>
                </wp:positionV>
                <wp:extent cx="3359785" cy="8771255"/>
                <wp:effectExtent l="5715" t="9525" r="6350" b="127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8" name="AutoShape 3"/>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19" name="Group 4"/>
                        <wpg:cNvGrpSpPr>
                          <a:grpSpLocks/>
                        </wpg:cNvGrpSpPr>
                        <wpg:grpSpPr bwMode="auto">
                          <a:xfrm>
                            <a:off x="5531" y="9226"/>
                            <a:ext cx="5291" cy="5845"/>
                            <a:chOff x="5531" y="9226"/>
                            <a:chExt cx="5291" cy="5845"/>
                          </a:xfrm>
                        </wpg:grpSpPr>
                        <wps:wsp>
                          <wps:cNvPr id="20" name="Freeform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6"/>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22" name="Oval 7"/>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65BFC6" id="Group 2" o:spid="_x0000_s1026" style="position:absolute;margin-left:213.35pt;margin-top:0;width:264.55pt;height:690.65pt;z-index:25165619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">
                <v:shapetype id="_x0000_t32" coordsize="21600,21600" o:spt="32" o:oned="t" path="m,l21600,21600e" filled="f">
                  <v:path arrowok="t" fillok="f" o:connecttype="none"/>
                  <o:lock v:ext="edit" shapetype="t"/>
                </v:shapetype>
                <v:shape id="AutoShape 3"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WlsQAAADbAAAADwAAAGRycy9kb3ducmV2LnhtbESPT2vCQBDF7wW/wzJCb3WTWkRSVxFR&#10;sF7EP5fexuw0Cc3Oht2txm/vHAreZnhv3vvNbNG7Vl0pxMazgXyUgSIuvW24MnA+bd6moGJCtth6&#10;JgN3irCYD15mWFh/4wNdj6lSEsKxQAN1Sl2hdSxrchhHviMW7ccHh0nWUGkb8CbhrtXvWTbRDhuW&#10;hho7WtVU/h7/nIH17mPyNW7yzf7iwj7k9+6y0t/GvA775SeoRH16mv+vt1bwBVZ+kQH0/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laWxAAAANsAAAAPAAAAAAAAAAAA&#10;AAAAAKECAABkcnMvZG93bnJldi54bWxQSwUGAAAAAAQABAD5AAAAkgMAAAAA&#10;" strokecolor="#a7bfde"/>
                <v:group id="Group 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7hrsA&#10;AADbAAAADwAAAGRycy9kb3ducmV2LnhtbERPuwrCMBTdBf8hXMFNUx1Eq1FUUHT0AeJ2Sa5taXNT&#10;mqj1780gOB7Oe7FqbSVe1PjCsYLRMAFBrJ0pOFNwvewGUxA+IBusHJOCD3lYLbudBabGvflEr3PI&#10;RAxhn6KCPIQ6ldLrnCz6oauJI/dwjcUQYZNJ0+A7httKjpNkIi0WHBtyrGmbky7PT6vA7bFFo+/X&#10;yUPONmV5m2p/1Er1e+16DiJQG/7in/tgFIzj+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zJu4a7AAAA2wAAAA8AAAAAAAAAAAAAAAAAmAIAAGRycy9kb3ducmV2Lnht&#10;bFBLBQYAAAAABAAEAPUAAACAAwAAAAA=&#10;" path="m6418,1185r,5485l1809,6669c974,5889,,3958,1407,1987,2830,,5591,411,6418,1185xe" fillcolor="#a7bfde" stroked="f">
                    <v:path arrowok="t" o:connecttype="custom" o:connectlocs="5291,1038;5291,5845;1491,5844;1160,1741;5291,1038" o:connectangles="0,0,0,0,0"/>
                  </v:shape>
                  <v:oval id="Oval 6"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cQr8A&#10;AADbAAAADwAAAGRycy9kb3ducmV2LnhtbESP2wrCMBBE3wX/Iazgm6ZeEK1GEUXwSfDyAWuzvWiz&#10;KU3U+vdGEHwcZuYMs1g1phRPql1hWcGgH4EgTqwuOFNwOe96UxDOI2ssLZOCNzlYLdutBcbavvhI&#10;z5PPRICwi1FB7n0VS+mSnAy6vq2Ig5fa2qAPss6krvEV4KaUwyiaSIMFh4UcK9rklNxPD6PgcBz7&#10;va5uyS3dTuTsmvE6nY2U6naa9RyEp8b/w7/2XisYDu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ntxCvwAAANsAAAAPAAAAAAAAAAAAAAAAAJgCAABkcnMvZG93bnJl&#10;di54bWxQSwUGAAAAAAQABAD1AAAAhAMAAAAA&#10;" fillcolor="#d3dfee" stroked="f" strokecolor="#a7bfde"/>
                  <v:oval id="Oval 7"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yM8MA&#10;AADbAAAADwAAAGRycy9kb3ducmV2LnhtbESPwWrDMBBE74X8g9hCb7VcU0pxo4QSMMQQGurkAzbW&#10;xjKxVsJSEvvvq0Khx2Fm3jDL9WQHcaMx9I4VvGQ5COLW6Z47BcdD9fwOIkRkjYNjUjBTgPVq8bDE&#10;Urs7f9OtiZ1IEA4lKjAx+lLK0BqyGDLniZN3dqPFmOTYST3iPcHtIIs8f5MWe04LBj1tDLWX5moV&#10;nDYXvz9z9VXvQm32fm54fm2UenqcPj9ARJrif/ivvdUKigJ+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0yM8MAAADbAAAADwAAAAAAAAAAAAAAAACYAgAAZHJzL2Rv&#10;d25yZXYueG1sUEsFBgAAAAAEAAQA9QAAAIgDAAAAAA==&#10;" fillcolor="#7ba0cd" stroked="f" strokecolor="#a7bfde"/>
                </v:group>
                <w10:wrap anchorx="page" anchory="page"/>
              </v:group>
            </w:pict>
          </mc:Fallback>
        </mc:AlternateContent>
      </w:r>
      <w:r>
        <w:rPr>
          <w:noProof/>
          <w:lang w:val="en-ZA" w:eastAsia="en-ZA"/>
        </w:rPr>
        <mc:AlternateContent>
          <mc:Choice Requires="wpg">
            <w:drawing>
              <wp:anchor distT="0" distB="0" distL="114300" distR="114300" simplePos="0" relativeHeight="251658240" behindDoc="0" locked="0" layoutInCell="0" allowOverlap="1" wp14:anchorId="388DADC3" wp14:editId="2E4FD3A1">
                <wp:simplePos x="0" y="0"/>
                <wp:positionH relativeFrom="page">
                  <wp:align>left</wp:align>
                </wp:positionH>
                <wp:positionV relativeFrom="page">
                  <wp:align>top</wp:align>
                </wp:positionV>
                <wp:extent cx="5902960" cy="4838065"/>
                <wp:effectExtent l="9525" t="9525" r="2540" b="63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 name="AutoShape 14"/>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11" name="Group 15"/>
                        <wpg:cNvGrpSpPr>
                          <a:grpSpLocks/>
                        </wpg:cNvGrpSpPr>
                        <wpg:grpSpPr bwMode="auto">
                          <a:xfrm>
                            <a:off x="7095" y="5418"/>
                            <a:ext cx="2216" cy="2216"/>
                            <a:chOff x="7907" y="4350"/>
                            <a:chExt cx="2216" cy="2216"/>
                          </a:xfrm>
                        </wpg:grpSpPr>
                        <wps:wsp>
                          <wps:cNvPr id="12" name="Oval 16"/>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17"/>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18"/>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F3D2A6" id="Group 13" o:spid="_x0000_s1026" style="position:absolute;margin-left:0;margin-top:0;width:464.8pt;height:380.95pt;z-index:25165824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" o:allowincell="f">
                <v:shape id="AutoShape 14"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yycIAAADbAAAADwAAAGRycy9kb3ducmV2LnhtbESPzYoCQQyE74Lv0ETYi2iPyyI62sqy&#10;IHhR8OcBwnTmB6fT43Q7jm9vDsLeUqS+SmW97V2tOmpD5dnAbJqAIs68rbgwcL3sJgtQISJbrD2T&#10;gRcF2G6GgzWm1j/5RN05FkpCOKRooIyxSbUOWUkOw9Q3xLLLfeswimwLbVt8Srir9XeSzLXDiuVC&#10;iQ39lZTdzg8nNXId7uNbczzktDwV3TGvf8bamK9R/7sCFamP/+YPvbfCSXv5RQb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qyycIAAADbAAAADwAAAAAAAAAAAAAA&#10;AAChAgAAZHJzL2Rvd25yZXYueG1sUEsFBgAAAAAEAAQA+QAAAJADAAAAAA==&#10;" strokecolor="#a7bfde"/>
                <v:group id="Group 15"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16"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AEcIA&#10;AADbAAAADwAAAGRycy9kb3ducmV2LnhtbERPS2vCQBC+F/wPywje6kYPUlPXUAppBS3Fx6W3ITtm&#10;g9nZmF2T+O+7hYK3+fies8oGW4uOWl85VjCbJiCIC6crLhWcjvnzCwgfkDXWjknBnTxk69HTClPt&#10;et5TdwiliCHsU1RgQmhSKX1hyKKfuoY4cmfXWgwRtqXULfYx3NZyniQLabHi2GCwoXdDxeVwswr6&#10;e5MsP5wuTp/b5U+Xf5vr7ssoNRkPb68gAg3hIf53b3ScP4e/X+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ARwgAAANsAAAAPAAAAAAAAAAAAAAAAAJgCAABkcnMvZG93&#10;bnJldi54bWxQSwUGAAAAAAQABAD1AAAAhwMAAAAA&#10;" fillcolor="#a7bfde" stroked="f"/>
                  <v:oval id="Oval 17"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NQ8IA&#10;AADbAAAADwAAAGRycy9kb3ducmV2LnhtbERP22rCQBB9L/gPywi+1U0raptmI1YJKCKlth8wZKdJ&#10;aHY2ZNck+vWuUOjbHM51ktVgatFR6yrLCp6mEQji3OqKCwXfX9njCwjnkTXWlknBhRys0tFDgrG2&#10;PX9Sd/KFCCHsYlRQet/EUrq8JINuahviwP3Y1qAPsC2kbrEP4aaWz1G0kAYrDg0lNrQpKf89nY2C&#10;w1xnFQ31Jd9f35dH89pvP+Raqcl4WL+B8DT4f/Gfe6fD/BncfwkH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I1DwgAAANsAAAAPAAAAAAAAAAAAAAAAAJgCAABkcnMvZG93&#10;bnJldi54bWxQSwUGAAAAAAQABAD1AAAAhwMAAAAA&#10;" fillcolor="#d3dfee" stroked="f"/>
                  <v:oval id="Oval 18"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yTcEA&#10;AADbAAAADwAAAGRycy9kb3ducmV2LnhtbERPS2sCMRC+C/6HMII3zVp8lO1GkYqt4Klu6XnYTLPL&#10;biZLEnX9902h0Nt8fM8pdoPtxI18aBwrWMwzEMSV0w0bBZ/lcfYMIkRkjZ1jUvCgALvteFRgrt2d&#10;P+h2iUakEA45Kqhj7HMpQ1WTxTB3PXHivp23GBP0RmqP9xRuO/mUZWtpseHUUGNPrzVV7eVqFbxt&#10;yLRmtewPp/L9Sz/KzWHwZ6Wmk2H/AiLSEP/Ff+6TTvNX8PtLO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NMk3BAAAA2wAAAA8AAAAAAAAAAAAAAAAAmAIAAGRycy9kb3du&#10;cmV2LnhtbFBLBQYAAAAABAAEAPUAAACGAwAAAAA=&#10;" fillcolor="#7ba0cd" stroked="f"/>
                </v:group>
                <w10:wrap anchorx="page" anchory="page"/>
              </v:group>
            </w:pict>
          </mc:Fallback>
        </mc:AlternateContent>
      </w:r>
      <w:r>
        <w:rPr>
          <w:noProof/>
          <w:lang w:val="en-ZA" w:eastAsia="en-ZA"/>
        </w:rPr>
        <mc:AlternateContent>
          <mc:Choice Requires="wpg">
            <w:drawing>
              <wp:anchor distT="0" distB="0" distL="114300" distR="114300" simplePos="0" relativeHeight="251657216" behindDoc="0" locked="0" layoutInCell="0" allowOverlap="1" wp14:anchorId="47768D65" wp14:editId="2A1B4797">
                <wp:simplePos x="0" y="0"/>
                <wp:positionH relativeFrom="margin">
                  <wp:align>right</wp:align>
                </wp:positionH>
                <wp:positionV relativeFrom="page">
                  <wp:align>top</wp:align>
                </wp:positionV>
                <wp:extent cx="4225290" cy="2886075"/>
                <wp:effectExtent l="10160" t="9525" r="3175" b="0"/>
                <wp:wrapNone/>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5" name="AutoShape 9"/>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6" name="Oval 10"/>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11"/>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12"/>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F3B39" id="Group 8" o:spid="_x0000_s1026" style="position:absolute;margin-left:281.5pt;margin-top:0;width:332.7pt;height:227.25pt;z-index:25165721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" o:allowincell="f">
                <v:shape id="AutoShape 9"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10"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JHsMA&#10;AADaAAAADwAAAGRycy9kb3ducmV2LnhtbESPQWvCQBSE70L/w/IKvemmHkSjq4igLbQiTb14e2Sf&#10;2WD2bZrdJvHfu4LgcZiZb5jFqreVaKnxpWMF76MEBHHudMmFguPvdjgF4QOyxsoxKbiSh9XyZbDA&#10;VLuOf6jNQiEihH2KCkwIdSqlzw1Z9CNXE0fv7BqLIcqmkLrBLsJtJcdJMpEWS44LBmvaGMov2b9V&#10;0F3rZLZzOj9+fM1O7fZg/r73Rqm31349BxGoD8/wo/2pFUzgfiXe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CJHsMAAADaAAAADwAAAAAAAAAAAAAAAACYAgAAZHJzL2Rv&#10;d25yZXYueG1sUEsFBgAAAAAEAAQA9QAAAIgDAAAAAA==&#10;" fillcolor="#a7bfde" stroked="f"/>
                <v:oval id="Oval 11"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iocIA&#10;AADaAAAADwAAAGRycy9kb3ducmV2LnhtbESP3YrCMBSE74V9h3AWvLPpLvjXNYqrCIqI+PMAh+Zs&#10;W7Y5KU201ac3guDlMDPfMJNZa0pxpdoVlhV8RTEI4tTqgjMF59OqNwLhPLLG0jIpuJGD2fSjM8FE&#10;24YPdD36TAQIuwQV5N5XiZQuzcmgi2xFHLw/Wxv0QdaZ1DU2AW5K+R3HA2mw4LCQY0WLnNL/48Uo&#10;2Pb1qqC2vKWb++9wZ8bNci/nSnU/2/kPCE+tf4df7bVWMITnlXA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KhwgAAANoAAAAPAAAAAAAAAAAAAAAAAJgCAABkcnMvZG93&#10;bnJldi54bWxQSwUGAAAAAAQABAD1AAAAhwMAAAAA&#10;" fillcolor="#d3dfee" stroked="f"/>
                <v:oval id="Oval 12"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X74A&#10;AADaAAAADwAAAGRycy9kb3ducmV2LnhtbERPy4rCMBTdC/MP4Q6403TEFx2jDIoPcKUV15fmTlps&#10;bkoStf69WQzM8nDei1VnG/EgH2rHCr6GGQji0umajYJLsR3MQYSIrLFxTApeFGC1/OgtMNfuySd6&#10;nKMRKYRDjgqqGNtcylBWZDEMXUucuF/nLcYEvZHa4zOF20aOsmwqLdacGipsaV1ReTvfrYLdjMzN&#10;TMbt5lDsr/pVzDadPyrV/+x+vkFE6uK/+M990ArS1nQ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S/l++AAAA2gAAAA8AAAAAAAAAAAAAAAAAmAIAAGRycy9kb3ducmV2&#10;LnhtbFBLBQYAAAAABAAEAPUAAACDAwAAAAA=&#10;" fillcolor="#7ba0cd" stroked="f"/>
                <w10:wrap anchorx="margin" anchory="page"/>
              </v:group>
            </w:pict>
          </mc:Fallback>
        </mc:AlternateContent>
      </w:r>
    </w:p>
    <w:tbl>
      <w:tblPr>
        <w:tblpPr w:leftFromText="187" w:rightFromText="187" w:vertAnchor="page" w:horzAnchor="margin" w:tblpY="7966"/>
        <w:tblW w:w="3000" w:type="pct"/>
        <w:tblLook w:val="04A0" w:firstRow="1" w:lastRow="0" w:firstColumn="1" w:lastColumn="0" w:noHBand="0" w:noVBand="1"/>
      </w:tblPr>
      <w:tblGrid>
        <w:gridCol w:w="7866"/>
      </w:tblGrid>
      <w:tr w:rsidR="00B021B3" w:rsidRPr="00817D5A" w14:paraId="2E9AE88C" w14:textId="77777777" w:rsidTr="00B021B3">
        <w:tc>
          <w:tcPr>
            <w:tcW w:w="5746" w:type="dxa"/>
          </w:tcPr>
          <w:p w14:paraId="5D742BFA" w14:textId="77777777" w:rsidR="00B021B3" w:rsidRDefault="00350ED1" w:rsidP="002F3248">
            <w:pPr>
              <w:pStyle w:val="NoSpacing"/>
              <w:rPr>
                <w:rFonts w:ascii="Cambria" w:hAnsi="Cambria"/>
                <w:b/>
                <w:bCs/>
                <w:color w:val="365F91"/>
                <w:sz w:val="48"/>
                <w:szCs w:val="48"/>
              </w:rPr>
            </w:pPr>
            <w:r>
              <w:rPr>
                <w:noProof/>
                <w:lang w:val="en-ZA" w:eastAsia="en-ZA"/>
              </w:rPr>
              <w:drawing>
                <wp:inline distT="0" distB="0" distL="0" distR="0" wp14:anchorId="739634E8" wp14:editId="6478AC4E">
                  <wp:extent cx="4848225" cy="962025"/>
                  <wp:effectExtent l="0" t="0" r="9525" b="9525"/>
                  <wp:docPr id="25" name="Picture 25" descr="C:\KCS ISO\Logos\Franchise_Limpopo_Logo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KCS ISO\Logos\Franchise_Limpopo_Logo_Sho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962025"/>
                          </a:xfrm>
                          <a:prstGeom prst="rect">
                            <a:avLst/>
                          </a:prstGeom>
                          <a:noFill/>
                          <a:ln>
                            <a:noFill/>
                          </a:ln>
                        </pic:spPr>
                      </pic:pic>
                    </a:graphicData>
                  </a:graphic>
                </wp:inline>
              </w:drawing>
            </w:r>
          </w:p>
          <w:p w14:paraId="4CC7F8A6" w14:textId="77777777" w:rsidR="00596FA6" w:rsidRDefault="00596FA6" w:rsidP="002F3248">
            <w:pPr>
              <w:pStyle w:val="NoSpacing"/>
              <w:rPr>
                <w:rFonts w:ascii="Cambria" w:hAnsi="Cambria"/>
                <w:b/>
                <w:bCs/>
                <w:color w:val="365F91"/>
                <w:sz w:val="48"/>
                <w:szCs w:val="48"/>
              </w:rPr>
            </w:pPr>
          </w:p>
        </w:tc>
      </w:tr>
      <w:tr w:rsidR="00B021B3" w:rsidRPr="00817D5A" w14:paraId="7E00EAF2" w14:textId="77777777" w:rsidTr="00B021B3">
        <w:tc>
          <w:tcPr>
            <w:tcW w:w="5746" w:type="dxa"/>
          </w:tcPr>
          <w:p w14:paraId="07D82073" w14:textId="77777777" w:rsidR="00156623" w:rsidRPr="00817D5A" w:rsidRDefault="00156623" w:rsidP="00156623">
            <w:pPr>
              <w:pStyle w:val="NoSpacing"/>
              <w:rPr>
                <w:color w:val="484329"/>
                <w:sz w:val="28"/>
                <w:szCs w:val="28"/>
              </w:rPr>
            </w:pPr>
          </w:p>
          <w:p w14:paraId="09618A3D" w14:textId="77777777" w:rsidR="00B021B3" w:rsidRPr="00817D5A" w:rsidRDefault="00B021B3" w:rsidP="003674C5">
            <w:pPr>
              <w:autoSpaceDE w:val="0"/>
              <w:autoSpaceDN w:val="0"/>
              <w:adjustRightInd w:val="0"/>
              <w:spacing w:after="0" w:line="240" w:lineRule="auto"/>
              <w:rPr>
                <w:rFonts w:ascii="Arial" w:hAnsi="Arial" w:cs="Arial"/>
                <w:sz w:val="24"/>
                <w:szCs w:val="24"/>
              </w:rPr>
            </w:pPr>
          </w:p>
        </w:tc>
      </w:tr>
      <w:tr w:rsidR="00B021B3" w:rsidRPr="00817D5A" w14:paraId="7E99D26E" w14:textId="77777777" w:rsidTr="00B021B3">
        <w:tc>
          <w:tcPr>
            <w:tcW w:w="5746" w:type="dxa"/>
          </w:tcPr>
          <w:p w14:paraId="04424D3D" w14:textId="77777777" w:rsidR="00596FA6" w:rsidRPr="00817D5A" w:rsidRDefault="00596FA6" w:rsidP="00B021B3">
            <w:pPr>
              <w:pStyle w:val="NoSpacing"/>
              <w:rPr>
                <w:color w:val="484329"/>
                <w:sz w:val="28"/>
                <w:szCs w:val="28"/>
              </w:rPr>
            </w:pPr>
          </w:p>
        </w:tc>
      </w:tr>
      <w:tr w:rsidR="00B021B3" w:rsidRPr="00817D5A" w14:paraId="7AD8A160" w14:textId="77777777" w:rsidTr="00B021B3">
        <w:tc>
          <w:tcPr>
            <w:tcW w:w="5746" w:type="dxa"/>
          </w:tcPr>
          <w:p w14:paraId="6E2ACBC8" w14:textId="77777777" w:rsidR="00B021B3" w:rsidRPr="00817D5A" w:rsidRDefault="00B021B3" w:rsidP="00116099">
            <w:pPr>
              <w:pStyle w:val="NoSpacing"/>
            </w:pPr>
          </w:p>
        </w:tc>
      </w:tr>
      <w:tr w:rsidR="00B021B3" w:rsidRPr="00817D5A" w14:paraId="085D1D5C" w14:textId="77777777" w:rsidTr="00B021B3">
        <w:tc>
          <w:tcPr>
            <w:tcW w:w="5746" w:type="dxa"/>
          </w:tcPr>
          <w:p w14:paraId="63B3EB77" w14:textId="77777777" w:rsidR="00B021B3" w:rsidRPr="00817D5A" w:rsidRDefault="00B021B3" w:rsidP="00B021B3">
            <w:pPr>
              <w:pStyle w:val="NoSpacing"/>
            </w:pPr>
          </w:p>
        </w:tc>
      </w:tr>
      <w:tr w:rsidR="00B021B3" w:rsidRPr="00817D5A" w14:paraId="53D244B3" w14:textId="77777777" w:rsidTr="00B021B3">
        <w:tc>
          <w:tcPr>
            <w:tcW w:w="5746" w:type="dxa"/>
          </w:tcPr>
          <w:p w14:paraId="773BFFD3" w14:textId="77777777" w:rsidR="00B021B3" w:rsidRPr="00817D5A" w:rsidRDefault="00B021B3" w:rsidP="00B021B3">
            <w:pPr>
              <w:pStyle w:val="NoSpacing"/>
              <w:rPr>
                <w:b/>
                <w:bCs/>
              </w:rPr>
            </w:pPr>
          </w:p>
        </w:tc>
      </w:tr>
      <w:tr w:rsidR="00B021B3" w:rsidRPr="00817D5A" w14:paraId="2864888A" w14:textId="77777777" w:rsidTr="00B021B3">
        <w:tc>
          <w:tcPr>
            <w:tcW w:w="5746" w:type="dxa"/>
          </w:tcPr>
          <w:p w14:paraId="44A27B64" w14:textId="77777777" w:rsidR="00B021B3" w:rsidRPr="00817D5A" w:rsidRDefault="00B021B3" w:rsidP="00B021B3">
            <w:pPr>
              <w:pStyle w:val="NoSpacing"/>
              <w:rPr>
                <w:b/>
                <w:bCs/>
              </w:rPr>
            </w:pPr>
          </w:p>
        </w:tc>
      </w:tr>
      <w:tr w:rsidR="00B021B3" w:rsidRPr="00817D5A" w14:paraId="578777B7" w14:textId="77777777" w:rsidTr="00B021B3">
        <w:tc>
          <w:tcPr>
            <w:tcW w:w="5746" w:type="dxa"/>
          </w:tcPr>
          <w:p w14:paraId="33D6EE79" w14:textId="77777777" w:rsidR="00B021B3" w:rsidRPr="00817D5A" w:rsidRDefault="00B021B3" w:rsidP="00B021B3">
            <w:pPr>
              <w:pStyle w:val="NoSpacing"/>
              <w:rPr>
                <w:b/>
                <w:bCs/>
              </w:rPr>
            </w:pPr>
          </w:p>
        </w:tc>
      </w:tr>
    </w:tbl>
    <w:p w14:paraId="03088692" w14:textId="77777777" w:rsidR="002F3248" w:rsidRDefault="002F3248"/>
    <w:p w14:paraId="791F2F68" w14:textId="77777777" w:rsidR="002F3248" w:rsidRDefault="002F3248"/>
    <w:p w14:paraId="3C6A949B" w14:textId="77777777" w:rsidR="002F3248" w:rsidRDefault="002F3248"/>
    <w:p w14:paraId="5FD3D766" w14:textId="77777777" w:rsidR="002F3248" w:rsidRDefault="002F3248"/>
    <w:p w14:paraId="5CFB3CC5" w14:textId="77777777" w:rsidR="002F3248" w:rsidRDefault="002F3248"/>
    <w:p w14:paraId="2D572DCE" w14:textId="77777777" w:rsidR="002F3248" w:rsidRDefault="002F3248"/>
    <w:p w14:paraId="04850252" w14:textId="77777777" w:rsidR="002F3248" w:rsidRDefault="002F3248"/>
    <w:p w14:paraId="7DB6A607" w14:textId="77777777" w:rsidR="002F3248" w:rsidRDefault="002F3248"/>
    <w:p w14:paraId="630C5B1E" w14:textId="77777777" w:rsidR="00347CCD" w:rsidRDefault="00347CCD"/>
    <w:p w14:paraId="6C108269" w14:textId="77777777" w:rsidR="00347CCD" w:rsidRDefault="00347CCD"/>
    <w:p w14:paraId="5067E14B" w14:textId="77777777" w:rsidR="002F3248" w:rsidRPr="00CA27E8" w:rsidRDefault="002F3248">
      <w:pPr>
        <w:rPr>
          <w:color w:val="215868" w:themeColor="accent5" w:themeShade="80"/>
        </w:rPr>
      </w:pPr>
      <w:r w:rsidRPr="00CA27E8">
        <w:rPr>
          <w:rFonts w:ascii="Arial" w:eastAsia="Times New Roman" w:hAnsi="Arial" w:cs="Arial"/>
          <w:b/>
          <w:bCs/>
          <w:color w:val="365F91" w:themeColor="accent1" w:themeShade="BF"/>
          <w:sz w:val="48"/>
          <w:szCs w:val="48"/>
        </w:rPr>
        <w:t>INDUCTION MANUAL</w:t>
      </w:r>
    </w:p>
    <w:p w14:paraId="3C3ACA7F" w14:textId="77777777" w:rsidR="00513FBB" w:rsidRDefault="00513FBB"/>
    <w:p w14:paraId="36773238" w14:textId="77777777" w:rsidR="002F3248" w:rsidRDefault="002F3248" w:rsidP="0076417F">
      <w:pPr>
        <w:pStyle w:val="Heading2"/>
      </w:pPr>
    </w:p>
    <w:p w14:paraId="15CE5E25" w14:textId="77777777" w:rsidR="002F3248" w:rsidRDefault="002F3248" w:rsidP="0076417F">
      <w:pPr>
        <w:pStyle w:val="Heading2"/>
      </w:pPr>
    </w:p>
    <w:p w14:paraId="28FE7614" w14:textId="77777777" w:rsidR="002F3248" w:rsidRDefault="002F3248" w:rsidP="0076417F">
      <w:pPr>
        <w:pStyle w:val="Heading2"/>
      </w:pPr>
    </w:p>
    <w:p w14:paraId="45049F6D" w14:textId="77777777" w:rsidR="002F3248" w:rsidRDefault="002F3248" w:rsidP="0076417F">
      <w:pPr>
        <w:pStyle w:val="Heading2"/>
      </w:pPr>
    </w:p>
    <w:p w14:paraId="5D650159" w14:textId="77777777" w:rsidR="002F3248" w:rsidRDefault="002F3248" w:rsidP="0076417F">
      <w:pPr>
        <w:pStyle w:val="Heading2"/>
      </w:pPr>
    </w:p>
    <w:p w14:paraId="06F18AA1" w14:textId="77777777" w:rsidR="002F3248" w:rsidRDefault="002F3248" w:rsidP="0076417F">
      <w:pPr>
        <w:pStyle w:val="Heading2"/>
      </w:pPr>
    </w:p>
    <w:p w14:paraId="7B5FE70D" w14:textId="77777777" w:rsidR="002F3248" w:rsidRDefault="002F3248" w:rsidP="0076417F">
      <w:pPr>
        <w:pStyle w:val="Heading2"/>
      </w:pPr>
    </w:p>
    <w:p w14:paraId="292FD024" w14:textId="77777777" w:rsidR="002F3248" w:rsidRDefault="002F3248" w:rsidP="0076417F">
      <w:pPr>
        <w:pStyle w:val="Heading2"/>
      </w:pPr>
    </w:p>
    <w:p w14:paraId="2A50B6A4" w14:textId="77777777" w:rsidR="002F3248" w:rsidRDefault="002F3248" w:rsidP="0076417F">
      <w:pPr>
        <w:pStyle w:val="Heading2"/>
      </w:pPr>
    </w:p>
    <w:p w14:paraId="757B88F1" w14:textId="77777777" w:rsidR="002F3248" w:rsidRDefault="002F3248" w:rsidP="0076417F">
      <w:pPr>
        <w:pStyle w:val="Heading2"/>
      </w:pPr>
    </w:p>
    <w:p w14:paraId="1F417DD0" w14:textId="77777777" w:rsidR="001C0CBF" w:rsidRPr="001C0CBF" w:rsidRDefault="001C0CBF" w:rsidP="001C0CBF"/>
    <w:p w14:paraId="2E845C92" w14:textId="77777777" w:rsidR="00AD574D" w:rsidRDefault="00AD574D" w:rsidP="0076417F">
      <w:pPr>
        <w:pStyle w:val="Heading2"/>
        <w:rPr>
          <w:rFonts w:ascii="Arial" w:hAnsi="Arial" w:cs="Arial"/>
          <w:color w:val="0000FF"/>
          <w:sz w:val="36"/>
          <w:szCs w:val="36"/>
        </w:rPr>
      </w:pPr>
    </w:p>
    <w:p w14:paraId="26E015DF" w14:textId="77777777" w:rsidR="00AD574D" w:rsidRDefault="00AD574D" w:rsidP="00AD574D"/>
    <w:p w14:paraId="7DB3D4C3" w14:textId="77777777" w:rsidR="00AD574D" w:rsidRDefault="00AD574D" w:rsidP="00AD574D"/>
    <w:p w14:paraId="76F64B5A" w14:textId="77777777" w:rsidR="00AD574D" w:rsidRDefault="00AD574D" w:rsidP="00AD574D"/>
    <w:p w14:paraId="61B5A81D" w14:textId="77777777" w:rsidR="00AD574D" w:rsidRPr="00AD574D" w:rsidRDefault="00AD574D" w:rsidP="00AD574D"/>
    <w:p w14:paraId="10FF5A72" w14:textId="77777777" w:rsidR="0076417F" w:rsidRPr="00AD574D" w:rsidRDefault="00AD574D" w:rsidP="0076417F">
      <w:pPr>
        <w:pStyle w:val="Heading2"/>
        <w:rPr>
          <w:rFonts w:ascii="Arial" w:hAnsi="Arial" w:cs="Arial"/>
          <w:color w:val="0000FF"/>
          <w:sz w:val="16"/>
          <w:szCs w:val="16"/>
        </w:rPr>
      </w:pPr>
      <w:r>
        <w:rPr>
          <w:rFonts w:ascii="Arial" w:hAnsi="Arial" w:cs="Arial"/>
          <w:color w:val="0000FF"/>
          <w:sz w:val="36"/>
          <w:szCs w:val="36"/>
        </w:rPr>
        <w:t>INDEX</w:t>
      </w:r>
    </w:p>
    <w:p w14:paraId="2F3D8F32" w14:textId="77777777" w:rsidR="005E5AAE" w:rsidRPr="005E5AAE" w:rsidRDefault="005E5AAE" w:rsidP="0076417F">
      <w:pPr>
        <w:rPr>
          <w:rFonts w:ascii="Arial" w:hAnsi="Arial" w:cs="Arial"/>
        </w:rPr>
      </w:pPr>
    </w:p>
    <w:p w14:paraId="67AB4B73" w14:textId="77777777" w:rsidR="003674C5" w:rsidRPr="005E5AAE" w:rsidRDefault="005E5AAE" w:rsidP="00B5134B">
      <w:pPr>
        <w:pStyle w:val="ListParagraph"/>
        <w:numPr>
          <w:ilvl w:val="0"/>
          <w:numId w:val="2"/>
        </w:numPr>
        <w:jc w:val="both"/>
        <w:rPr>
          <w:rFonts w:ascii="Arial" w:hAnsi="Arial" w:cs="Arial"/>
        </w:rPr>
      </w:pPr>
      <w:r w:rsidRPr="005E5AAE">
        <w:rPr>
          <w:rFonts w:ascii="Arial" w:hAnsi="Arial" w:cs="Arial"/>
        </w:rPr>
        <w:t>Pu</w:t>
      </w:r>
      <w:r w:rsidR="00F322BE">
        <w:rPr>
          <w:rFonts w:ascii="Arial" w:hAnsi="Arial" w:cs="Arial"/>
        </w:rPr>
        <w:t>rpose of the Induction Manual.</w:t>
      </w:r>
    </w:p>
    <w:p w14:paraId="317A7643" w14:textId="77777777" w:rsidR="001C31A9" w:rsidRPr="005E5AAE" w:rsidRDefault="001C31A9" w:rsidP="001C31A9">
      <w:pPr>
        <w:pStyle w:val="ListParagraph"/>
        <w:rPr>
          <w:rFonts w:ascii="Arial" w:hAnsi="Arial" w:cs="Arial"/>
        </w:rPr>
      </w:pPr>
    </w:p>
    <w:p w14:paraId="4217A901" w14:textId="77777777" w:rsidR="001C31A9" w:rsidRPr="005E5AAE" w:rsidRDefault="00EB09AB" w:rsidP="00B5134B">
      <w:pPr>
        <w:pStyle w:val="ListParagraph"/>
        <w:numPr>
          <w:ilvl w:val="0"/>
          <w:numId w:val="2"/>
        </w:numPr>
        <w:jc w:val="both"/>
        <w:rPr>
          <w:rFonts w:ascii="Arial" w:hAnsi="Arial" w:cs="Arial"/>
        </w:rPr>
      </w:pPr>
      <w:r w:rsidRPr="005E5AAE">
        <w:rPr>
          <w:rFonts w:ascii="Arial" w:hAnsi="Arial" w:cs="Arial"/>
        </w:rPr>
        <w:t xml:space="preserve">Nashua Limpopo </w:t>
      </w:r>
      <w:r w:rsidR="0065501F" w:rsidRPr="005E5AAE">
        <w:rPr>
          <w:rFonts w:ascii="Arial" w:hAnsi="Arial" w:cs="Arial"/>
        </w:rPr>
        <w:t xml:space="preserve">Sales </w:t>
      </w:r>
      <w:r w:rsidR="00107803">
        <w:rPr>
          <w:rFonts w:ascii="Arial" w:hAnsi="Arial" w:cs="Arial"/>
        </w:rPr>
        <w:t>Products</w:t>
      </w:r>
      <w:r w:rsidR="00F322BE">
        <w:rPr>
          <w:rFonts w:ascii="Arial" w:hAnsi="Arial" w:cs="Arial"/>
        </w:rPr>
        <w:t>.</w:t>
      </w:r>
    </w:p>
    <w:p w14:paraId="20BB5BD7" w14:textId="77777777" w:rsidR="001C31A9" w:rsidRPr="005E5AAE" w:rsidRDefault="001C31A9" w:rsidP="001C31A9">
      <w:pPr>
        <w:pStyle w:val="ListParagraph"/>
        <w:jc w:val="both"/>
        <w:rPr>
          <w:rFonts w:ascii="Arial" w:hAnsi="Arial" w:cs="Arial"/>
        </w:rPr>
      </w:pPr>
    </w:p>
    <w:p w14:paraId="4EBEFDBA" w14:textId="77777777" w:rsidR="001C31A9" w:rsidRDefault="005E5AAE" w:rsidP="00B5134B">
      <w:pPr>
        <w:pStyle w:val="ListParagraph"/>
        <w:numPr>
          <w:ilvl w:val="0"/>
          <w:numId w:val="2"/>
        </w:numPr>
        <w:jc w:val="both"/>
        <w:rPr>
          <w:rFonts w:ascii="Arial" w:hAnsi="Arial" w:cs="Arial"/>
        </w:rPr>
      </w:pPr>
      <w:r>
        <w:rPr>
          <w:rFonts w:ascii="Arial" w:hAnsi="Arial" w:cs="Arial"/>
        </w:rPr>
        <w:t xml:space="preserve">Nashua Limpopo </w:t>
      </w:r>
      <w:r w:rsidR="0076417F" w:rsidRPr="005E5AAE">
        <w:rPr>
          <w:rFonts w:ascii="Arial" w:hAnsi="Arial" w:cs="Arial"/>
        </w:rPr>
        <w:t>Top Structure Directors</w:t>
      </w:r>
      <w:r w:rsidR="00F322BE">
        <w:rPr>
          <w:rFonts w:ascii="Arial" w:hAnsi="Arial" w:cs="Arial"/>
        </w:rPr>
        <w:t xml:space="preserve"> and Manager.</w:t>
      </w:r>
    </w:p>
    <w:p w14:paraId="1018B25F" w14:textId="77777777" w:rsidR="008A07B9" w:rsidRPr="008A07B9" w:rsidRDefault="008A07B9" w:rsidP="008A07B9">
      <w:pPr>
        <w:pStyle w:val="ListParagraph"/>
        <w:rPr>
          <w:rFonts w:ascii="Arial" w:hAnsi="Arial" w:cs="Arial"/>
        </w:rPr>
      </w:pPr>
    </w:p>
    <w:p w14:paraId="1E7FAC46" w14:textId="77777777" w:rsidR="008A07B9" w:rsidRDefault="008A07B9" w:rsidP="008A07B9">
      <w:pPr>
        <w:pStyle w:val="ListParagraph"/>
        <w:numPr>
          <w:ilvl w:val="0"/>
          <w:numId w:val="2"/>
        </w:numPr>
        <w:jc w:val="both"/>
        <w:rPr>
          <w:rFonts w:ascii="Arial" w:hAnsi="Arial" w:cs="Arial"/>
        </w:rPr>
      </w:pPr>
      <w:r>
        <w:rPr>
          <w:rFonts w:ascii="Arial" w:hAnsi="Arial" w:cs="Arial"/>
        </w:rPr>
        <w:t>Disciplinary Procedures - All Employees</w:t>
      </w:r>
    </w:p>
    <w:p w14:paraId="2300B107" w14:textId="77777777" w:rsidR="008A07B9" w:rsidRPr="008A07B9" w:rsidRDefault="008A07B9" w:rsidP="008A07B9">
      <w:pPr>
        <w:pStyle w:val="ListParagraph"/>
        <w:rPr>
          <w:rFonts w:ascii="Arial" w:hAnsi="Arial" w:cs="Arial"/>
        </w:rPr>
      </w:pPr>
    </w:p>
    <w:p w14:paraId="6C942AD6" w14:textId="77777777" w:rsidR="008A07B9" w:rsidRDefault="008A07B9" w:rsidP="008A07B9">
      <w:pPr>
        <w:pStyle w:val="ListParagraph"/>
        <w:numPr>
          <w:ilvl w:val="0"/>
          <w:numId w:val="2"/>
        </w:numPr>
        <w:jc w:val="both"/>
        <w:rPr>
          <w:rFonts w:ascii="Arial" w:hAnsi="Arial" w:cs="Arial"/>
        </w:rPr>
      </w:pPr>
      <w:r>
        <w:rPr>
          <w:rFonts w:ascii="Arial" w:hAnsi="Arial" w:cs="Arial"/>
        </w:rPr>
        <w:t>Go the extra mile - All Employees</w:t>
      </w:r>
    </w:p>
    <w:p w14:paraId="0B3C5705" w14:textId="77777777" w:rsidR="008A07B9" w:rsidRPr="008A07B9" w:rsidRDefault="008A07B9" w:rsidP="008A07B9">
      <w:pPr>
        <w:pStyle w:val="ListParagraph"/>
        <w:ind w:left="644"/>
        <w:jc w:val="both"/>
        <w:rPr>
          <w:rFonts w:ascii="Arial" w:hAnsi="Arial" w:cs="Arial"/>
        </w:rPr>
      </w:pPr>
    </w:p>
    <w:p w14:paraId="24E31749" w14:textId="77777777" w:rsidR="008A07B9" w:rsidRPr="001C31A9" w:rsidRDefault="008A07B9" w:rsidP="008A07B9">
      <w:pPr>
        <w:pStyle w:val="ListParagraph"/>
        <w:ind w:left="644"/>
        <w:jc w:val="both"/>
        <w:rPr>
          <w:rFonts w:ascii="Arial" w:hAnsi="Arial" w:cs="Arial"/>
        </w:rPr>
      </w:pPr>
    </w:p>
    <w:p w14:paraId="37011566" w14:textId="77777777" w:rsidR="00F322BE" w:rsidRPr="00F322BE" w:rsidRDefault="00F322BE" w:rsidP="00F322BE">
      <w:pPr>
        <w:rPr>
          <w:rFonts w:ascii="Arial" w:hAnsi="Arial" w:cs="Arial"/>
        </w:rPr>
      </w:pPr>
      <w:r>
        <w:rPr>
          <w:rFonts w:ascii="Arial" w:hAnsi="Arial" w:cs="Arial"/>
        </w:rPr>
        <w:t xml:space="preserve">     </w:t>
      </w:r>
      <w:r>
        <w:rPr>
          <w:rFonts w:ascii="Arial" w:hAnsi="Arial" w:cs="Arial"/>
        </w:rPr>
        <w:br/>
        <w:t>Documents to be read in conjunction with this document:</w:t>
      </w:r>
    </w:p>
    <w:p w14:paraId="3F9EC7A4" w14:textId="77777777" w:rsidR="00F322BE" w:rsidRPr="001C31A9" w:rsidRDefault="00F322BE" w:rsidP="001C31A9">
      <w:pPr>
        <w:pStyle w:val="ListParagraph"/>
        <w:rPr>
          <w:rFonts w:ascii="Arial" w:hAnsi="Arial" w:cs="Arial"/>
        </w:rPr>
      </w:pPr>
    </w:p>
    <w:p w14:paraId="495DB366" w14:textId="77777777" w:rsidR="00173BF5" w:rsidRPr="00173BF5" w:rsidRDefault="00173BF5" w:rsidP="00B5134B">
      <w:pPr>
        <w:pStyle w:val="ListParagraph"/>
        <w:numPr>
          <w:ilvl w:val="0"/>
          <w:numId w:val="2"/>
        </w:numPr>
        <w:jc w:val="both"/>
        <w:rPr>
          <w:rFonts w:ascii="Arial" w:hAnsi="Arial" w:cs="Arial"/>
        </w:rPr>
      </w:pPr>
      <w:r>
        <w:rPr>
          <w:rFonts w:ascii="Arial" w:hAnsi="Arial" w:cs="Arial"/>
        </w:rPr>
        <w:t>Nashua Limpopo Code of Conduct</w:t>
      </w:r>
      <w:r w:rsidR="006018DC">
        <w:rPr>
          <w:rFonts w:ascii="Arial" w:hAnsi="Arial" w:cs="Arial"/>
        </w:rPr>
        <w:t xml:space="preserve"> Policy</w:t>
      </w:r>
      <w:r w:rsidR="00F322BE">
        <w:rPr>
          <w:rFonts w:ascii="Arial" w:hAnsi="Arial" w:cs="Arial"/>
        </w:rPr>
        <w:t xml:space="preserve"> </w:t>
      </w:r>
      <w:r w:rsidR="00C95481">
        <w:rPr>
          <w:rFonts w:ascii="Arial" w:hAnsi="Arial" w:cs="Arial"/>
        </w:rPr>
        <w:t>-</w:t>
      </w:r>
      <w:r w:rsidR="00F322BE">
        <w:rPr>
          <w:rFonts w:ascii="Arial" w:hAnsi="Arial" w:cs="Arial"/>
        </w:rPr>
        <w:t xml:space="preserve"> All Employees.</w:t>
      </w:r>
    </w:p>
    <w:p w14:paraId="2AB81B36" w14:textId="77777777" w:rsidR="00F47D05" w:rsidRPr="00F47D05" w:rsidRDefault="00F47D05" w:rsidP="00F47D05">
      <w:pPr>
        <w:pStyle w:val="ListParagraph"/>
        <w:jc w:val="both"/>
        <w:rPr>
          <w:rFonts w:ascii="Arial" w:hAnsi="Arial" w:cs="Arial"/>
        </w:rPr>
      </w:pPr>
    </w:p>
    <w:p w14:paraId="73F8A135" w14:textId="77777777" w:rsidR="00F47D05" w:rsidRDefault="00F47D05" w:rsidP="00B5134B">
      <w:pPr>
        <w:pStyle w:val="ListParagraph"/>
        <w:numPr>
          <w:ilvl w:val="0"/>
          <w:numId w:val="2"/>
        </w:numPr>
        <w:jc w:val="both"/>
        <w:rPr>
          <w:rFonts w:ascii="Arial" w:hAnsi="Arial" w:cs="Arial"/>
        </w:rPr>
      </w:pPr>
      <w:r>
        <w:rPr>
          <w:rFonts w:ascii="Arial" w:hAnsi="Arial" w:cs="Arial"/>
        </w:rPr>
        <w:t>Nashua Limpopo Dress Cod</w:t>
      </w:r>
      <w:r w:rsidR="00F322BE">
        <w:rPr>
          <w:rFonts w:ascii="Arial" w:hAnsi="Arial" w:cs="Arial"/>
        </w:rPr>
        <w:t xml:space="preserve">e Policy </w:t>
      </w:r>
      <w:r w:rsidR="00C95481">
        <w:rPr>
          <w:rFonts w:ascii="Arial" w:hAnsi="Arial" w:cs="Arial"/>
        </w:rPr>
        <w:t>-</w:t>
      </w:r>
      <w:r w:rsidR="00F322BE">
        <w:rPr>
          <w:rFonts w:ascii="Arial" w:hAnsi="Arial" w:cs="Arial"/>
        </w:rPr>
        <w:t xml:space="preserve"> All Employees</w:t>
      </w:r>
    </w:p>
    <w:p w14:paraId="244D701B" w14:textId="77777777" w:rsidR="00F47D05" w:rsidRPr="00F47D05" w:rsidRDefault="00F47D05" w:rsidP="00F47D05">
      <w:pPr>
        <w:pStyle w:val="ListParagraph"/>
        <w:jc w:val="both"/>
        <w:rPr>
          <w:rFonts w:ascii="Arial" w:hAnsi="Arial" w:cs="Arial"/>
        </w:rPr>
      </w:pPr>
    </w:p>
    <w:p w14:paraId="49D28D68" w14:textId="77777777" w:rsidR="00F47D05" w:rsidRDefault="00F47D05" w:rsidP="00B5134B">
      <w:pPr>
        <w:pStyle w:val="ListParagraph"/>
        <w:numPr>
          <w:ilvl w:val="0"/>
          <w:numId w:val="2"/>
        </w:numPr>
        <w:jc w:val="both"/>
        <w:rPr>
          <w:rFonts w:ascii="Arial" w:hAnsi="Arial" w:cs="Arial"/>
        </w:rPr>
      </w:pPr>
      <w:r>
        <w:rPr>
          <w:rFonts w:ascii="Arial" w:hAnsi="Arial" w:cs="Arial"/>
        </w:rPr>
        <w:t xml:space="preserve">Nashua Limpopo Smoking </w:t>
      </w:r>
      <w:r w:rsidR="00F322BE">
        <w:rPr>
          <w:rFonts w:ascii="Arial" w:hAnsi="Arial" w:cs="Arial"/>
        </w:rPr>
        <w:t xml:space="preserve">Policy </w:t>
      </w:r>
      <w:r w:rsidR="00C95481">
        <w:rPr>
          <w:rFonts w:ascii="Arial" w:hAnsi="Arial" w:cs="Arial"/>
        </w:rPr>
        <w:t>-</w:t>
      </w:r>
      <w:r w:rsidR="00F322BE">
        <w:rPr>
          <w:rFonts w:ascii="Arial" w:hAnsi="Arial" w:cs="Arial"/>
        </w:rPr>
        <w:t xml:space="preserve"> All Employees</w:t>
      </w:r>
    </w:p>
    <w:p w14:paraId="2D87A134" w14:textId="77777777" w:rsidR="00F47D05" w:rsidRPr="00F47D05" w:rsidRDefault="00F47D05" w:rsidP="00F47D05">
      <w:pPr>
        <w:pStyle w:val="ListParagraph"/>
        <w:rPr>
          <w:rFonts w:ascii="Arial" w:hAnsi="Arial" w:cs="Arial"/>
        </w:rPr>
      </w:pPr>
    </w:p>
    <w:p w14:paraId="47401A3D" w14:textId="77777777" w:rsidR="00F47D05" w:rsidRDefault="00F47D05" w:rsidP="00B5134B">
      <w:pPr>
        <w:pStyle w:val="ListParagraph"/>
        <w:numPr>
          <w:ilvl w:val="0"/>
          <w:numId w:val="2"/>
        </w:numPr>
        <w:jc w:val="both"/>
        <w:rPr>
          <w:rFonts w:ascii="Arial" w:hAnsi="Arial" w:cs="Arial"/>
        </w:rPr>
      </w:pPr>
      <w:r>
        <w:rPr>
          <w:rFonts w:ascii="Arial" w:hAnsi="Arial" w:cs="Arial"/>
        </w:rPr>
        <w:t>Nashua Limpopo Notebook</w:t>
      </w:r>
      <w:r w:rsidR="00F322BE">
        <w:rPr>
          <w:rFonts w:ascii="Arial" w:hAnsi="Arial" w:cs="Arial"/>
        </w:rPr>
        <w:t xml:space="preserve"> Policy </w:t>
      </w:r>
      <w:r w:rsidR="00C95481">
        <w:rPr>
          <w:rFonts w:ascii="Arial" w:hAnsi="Arial" w:cs="Arial"/>
        </w:rPr>
        <w:t>-</w:t>
      </w:r>
      <w:r w:rsidR="00F322BE">
        <w:rPr>
          <w:rFonts w:ascii="Arial" w:hAnsi="Arial" w:cs="Arial"/>
        </w:rPr>
        <w:t xml:space="preserve"> All Employees</w:t>
      </w:r>
    </w:p>
    <w:p w14:paraId="013B618B" w14:textId="77777777" w:rsidR="00F47D05" w:rsidRPr="00F47D05" w:rsidRDefault="00F47D05" w:rsidP="00F47D05">
      <w:pPr>
        <w:pStyle w:val="ListParagraph"/>
        <w:rPr>
          <w:rFonts w:ascii="Arial" w:hAnsi="Arial" w:cs="Arial"/>
        </w:rPr>
      </w:pPr>
    </w:p>
    <w:p w14:paraId="5E19BAA1" w14:textId="77777777" w:rsidR="00F47D05" w:rsidRDefault="00F47D05" w:rsidP="00B5134B">
      <w:pPr>
        <w:pStyle w:val="ListParagraph"/>
        <w:numPr>
          <w:ilvl w:val="0"/>
          <w:numId w:val="2"/>
        </w:numPr>
        <w:jc w:val="both"/>
        <w:rPr>
          <w:rFonts w:ascii="Arial" w:hAnsi="Arial" w:cs="Arial"/>
        </w:rPr>
      </w:pPr>
      <w:r>
        <w:rPr>
          <w:rFonts w:ascii="Arial" w:hAnsi="Arial" w:cs="Arial"/>
        </w:rPr>
        <w:t xml:space="preserve">Nashua Limpopo Vehicle </w:t>
      </w:r>
      <w:r w:rsidR="0075342E">
        <w:rPr>
          <w:rFonts w:ascii="Arial" w:hAnsi="Arial" w:cs="Arial"/>
        </w:rPr>
        <w:t xml:space="preserve">Policy </w:t>
      </w:r>
      <w:r w:rsidR="00C95481">
        <w:rPr>
          <w:rFonts w:ascii="Arial" w:hAnsi="Arial" w:cs="Arial"/>
        </w:rPr>
        <w:t>-</w:t>
      </w:r>
      <w:r w:rsidR="0075342E">
        <w:rPr>
          <w:rFonts w:ascii="Arial" w:hAnsi="Arial" w:cs="Arial"/>
        </w:rPr>
        <w:t xml:space="preserve"> All Employees</w:t>
      </w:r>
    </w:p>
    <w:p w14:paraId="1C19A7FB" w14:textId="77777777" w:rsidR="00F47D05" w:rsidRPr="00F47D05" w:rsidRDefault="00F47D05" w:rsidP="00F47D05">
      <w:pPr>
        <w:pStyle w:val="ListParagraph"/>
        <w:rPr>
          <w:rFonts w:ascii="Arial" w:hAnsi="Arial" w:cs="Arial"/>
        </w:rPr>
      </w:pPr>
    </w:p>
    <w:p w14:paraId="1F4DFFEF" w14:textId="77777777" w:rsidR="00D05D64" w:rsidRDefault="00F47D05" w:rsidP="00B5134B">
      <w:pPr>
        <w:pStyle w:val="ListParagraph"/>
        <w:numPr>
          <w:ilvl w:val="0"/>
          <w:numId w:val="2"/>
        </w:numPr>
        <w:jc w:val="both"/>
        <w:rPr>
          <w:rFonts w:ascii="Arial" w:hAnsi="Arial" w:cs="Arial"/>
        </w:rPr>
      </w:pPr>
      <w:r>
        <w:rPr>
          <w:rFonts w:ascii="Arial" w:hAnsi="Arial" w:cs="Arial"/>
        </w:rPr>
        <w:t>Nashua Limpopo Fuel Po</w:t>
      </w:r>
      <w:r w:rsidR="0075342E">
        <w:rPr>
          <w:rFonts w:ascii="Arial" w:hAnsi="Arial" w:cs="Arial"/>
        </w:rPr>
        <w:t xml:space="preserve">licy </w:t>
      </w:r>
      <w:r w:rsidR="00C95481">
        <w:rPr>
          <w:rFonts w:ascii="Arial" w:hAnsi="Arial" w:cs="Arial"/>
        </w:rPr>
        <w:t>-</w:t>
      </w:r>
      <w:r w:rsidR="0075342E">
        <w:rPr>
          <w:rFonts w:ascii="Arial" w:hAnsi="Arial" w:cs="Arial"/>
        </w:rPr>
        <w:t xml:space="preserve"> Office Automation Sales</w:t>
      </w:r>
    </w:p>
    <w:p w14:paraId="0E602CB3" w14:textId="77777777" w:rsidR="0075342E" w:rsidRPr="0075342E" w:rsidRDefault="0075342E" w:rsidP="0075342E">
      <w:pPr>
        <w:pStyle w:val="ListParagraph"/>
        <w:rPr>
          <w:rFonts w:ascii="Arial" w:hAnsi="Arial" w:cs="Arial"/>
        </w:rPr>
      </w:pPr>
    </w:p>
    <w:p w14:paraId="1A9F7D56" w14:textId="77777777" w:rsidR="0075342E" w:rsidRPr="00D05D64" w:rsidRDefault="0075342E" w:rsidP="00B5134B">
      <w:pPr>
        <w:pStyle w:val="ListParagraph"/>
        <w:numPr>
          <w:ilvl w:val="0"/>
          <w:numId w:val="2"/>
        </w:numPr>
        <w:jc w:val="both"/>
        <w:rPr>
          <w:rFonts w:ascii="Arial" w:hAnsi="Arial" w:cs="Arial"/>
        </w:rPr>
      </w:pPr>
      <w:r>
        <w:rPr>
          <w:rFonts w:ascii="Arial" w:hAnsi="Arial" w:cs="Arial"/>
        </w:rPr>
        <w:t xml:space="preserve">Nashua Limpopo Fuel Policy </w:t>
      </w:r>
      <w:r w:rsidR="00C95481">
        <w:rPr>
          <w:rFonts w:ascii="Arial" w:hAnsi="Arial" w:cs="Arial"/>
        </w:rPr>
        <w:t>-</w:t>
      </w:r>
      <w:r>
        <w:rPr>
          <w:rFonts w:ascii="Arial" w:hAnsi="Arial" w:cs="Arial"/>
        </w:rPr>
        <w:t xml:space="preserve"> Technical </w:t>
      </w:r>
    </w:p>
    <w:p w14:paraId="73980975" w14:textId="77777777" w:rsidR="00D05D64" w:rsidRPr="00D05D64" w:rsidRDefault="00D05D64" w:rsidP="00D05D64">
      <w:pPr>
        <w:pStyle w:val="ListParagraph"/>
        <w:rPr>
          <w:rFonts w:ascii="Arial" w:hAnsi="Arial" w:cs="Arial"/>
        </w:rPr>
      </w:pPr>
    </w:p>
    <w:p w14:paraId="2AAFB6B4" w14:textId="77777777" w:rsidR="00F47D05" w:rsidRDefault="00F47D05" w:rsidP="00B5134B">
      <w:pPr>
        <w:pStyle w:val="ListParagraph"/>
        <w:numPr>
          <w:ilvl w:val="0"/>
          <w:numId w:val="2"/>
        </w:numPr>
        <w:jc w:val="both"/>
        <w:rPr>
          <w:rFonts w:ascii="Arial" w:hAnsi="Arial" w:cs="Arial"/>
        </w:rPr>
      </w:pPr>
      <w:r>
        <w:rPr>
          <w:rFonts w:ascii="Arial" w:hAnsi="Arial" w:cs="Arial"/>
        </w:rPr>
        <w:t xml:space="preserve">Nashua Limpopo Cell </w:t>
      </w:r>
      <w:r w:rsidR="008B25A7">
        <w:rPr>
          <w:rFonts w:ascii="Arial" w:hAnsi="Arial" w:cs="Arial"/>
        </w:rPr>
        <w:t>/Smart</w:t>
      </w:r>
      <w:r>
        <w:rPr>
          <w:rFonts w:ascii="Arial" w:hAnsi="Arial" w:cs="Arial"/>
        </w:rPr>
        <w:t>ph</w:t>
      </w:r>
      <w:r w:rsidR="0075342E">
        <w:rPr>
          <w:rFonts w:ascii="Arial" w:hAnsi="Arial" w:cs="Arial"/>
        </w:rPr>
        <w:t>one Policy - Technical</w:t>
      </w:r>
    </w:p>
    <w:p w14:paraId="3200F221" w14:textId="77777777" w:rsidR="00D05D64" w:rsidRPr="00D05D64" w:rsidRDefault="00D05D64" w:rsidP="00D05D64">
      <w:pPr>
        <w:pStyle w:val="ListParagraph"/>
        <w:rPr>
          <w:rFonts w:ascii="Arial" w:hAnsi="Arial" w:cs="Arial"/>
        </w:rPr>
      </w:pPr>
    </w:p>
    <w:p w14:paraId="6955B48D" w14:textId="77777777" w:rsidR="00D05D64" w:rsidRDefault="00D05D64" w:rsidP="00B5134B">
      <w:pPr>
        <w:pStyle w:val="ListParagraph"/>
        <w:numPr>
          <w:ilvl w:val="0"/>
          <w:numId w:val="2"/>
        </w:numPr>
        <w:jc w:val="both"/>
        <w:rPr>
          <w:rFonts w:ascii="Arial" w:hAnsi="Arial" w:cs="Arial"/>
        </w:rPr>
      </w:pPr>
      <w:r>
        <w:rPr>
          <w:rFonts w:ascii="Arial" w:hAnsi="Arial" w:cs="Arial"/>
        </w:rPr>
        <w:t>Nashua Limpopo Telephone Etiqu</w:t>
      </w:r>
      <w:r w:rsidR="0075342E">
        <w:rPr>
          <w:rFonts w:ascii="Arial" w:hAnsi="Arial" w:cs="Arial"/>
        </w:rPr>
        <w:t xml:space="preserve">ette Policy </w:t>
      </w:r>
      <w:r w:rsidR="00C95481">
        <w:rPr>
          <w:rFonts w:ascii="Arial" w:hAnsi="Arial" w:cs="Arial"/>
        </w:rPr>
        <w:t>-</w:t>
      </w:r>
      <w:r w:rsidR="0075342E">
        <w:rPr>
          <w:rFonts w:ascii="Arial" w:hAnsi="Arial" w:cs="Arial"/>
        </w:rPr>
        <w:t xml:space="preserve"> All Employees </w:t>
      </w:r>
    </w:p>
    <w:p w14:paraId="17FC79E4" w14:textId="77777777" w:rsidR="00F47D05" w:rsidRPr="00F47D05" w:rsidRDefault="00F47D05" w:rsidP="00F47D05">
      <w:pPr>
        <w:pStyle w:val="ListParagraph"/>
        <w:rPr>
          <w:rFonts w:ascii="Arial" w:hAnsi="Arial" w:cs="Arial"/>
        </w:rPr>
      </w:pPr>
    </w:p>
    <w:p w14:paraId="4BDCCC2F" w14:textId="77777777" w:rsidR="00F47D05" w:rsidRDefault="00F47D05" w:rsidP="00B5134B">
      <w:pPr>
        <w:pStyle w:val="ListParagraph"/>
        <w:numPr>
          <w:ilvl w:val="0"/>
          <w:numId w:val="2"/>
        </w:numPr>
        <w:jc w:val="both"/>
        <w:rPr>
          <w:rFonts w:ascii="Arial" w:hAnsi="Arial" w:cs="Arial"/>
        </w:rPr>
      </w:pPr>
      <w:r>
        <w:rPr>
          <w:rFonts w:ascii="Arial" w:hAnsi="Arial" w:cs="Arial"/>
        </w:rPr>
        <w:t>Nashua Limpopo Commissions Manua</w:t>
      </w:r>
      <w:r w:rsidR="0075342E">
        <w:rPr>
          <w:rFonts w:ascii="Arial" w:hAnsi="Arial" w:cs="Arial"/>
        </w:rPr>
        <w:t>l - Office Automation Sales</w:t>
      </w:r>
    </w:p>
    <w:p w14:paraId="7092154B" w14:textId="77777777" w:rsidR="00F47D05" w:rsidRPr="00F47D05" w:rsidRDefault="00F47D05" w:rsidP="00F47D05">
      <w:pPr>
        <w:pStyle w:val="ListParagraph"/>
        <w:rPr>
          <w:rFonts w:ascii="Arial" w:hAnsi="Arial" w:cs="Arial"/>
        </w:rPr>
      </w:pPr>
    </w:p>
    <w:p w14:paraId="2F47BF81" w14:textId="77777777" w:rsidR="00A77DDF" w:rsidRPr="00B37404" w:rsidRDefault="00F47D05" w:rsidP="00B37404">
      <w:pPr>
        <w:pStyle w:val="ListParagraph"/>
        <w:numPr>
          <w:ilvl w:val="0"/>
          <w:numId w:val="2"/>
        </w:numPr>
        <w:jc w:val="both"/>
        <w:rPr>
          <w:rFonts w:ascii="Arial" w:hAnsi="Arial" w:cs="Arial"/>
        </w:rPr>
      </w:pPr>
      <w:r>
        <w:rPr>
          <w:rFonts w:ascii="Arial" w:hAnsi="Arial" w:cs="Arial"/>
        </w:rPr>
        <w:t>Nashua Limpopo Commissions Manual</w:t>
      </w:r>
      <w:r w:rsidR="005E5AAE">
        <w:rPr>
          <w:rFonts w:ascii="Arial" w:hAnsi="Arial" w:cs="Arial"/>
        </w:rPr>
        <w:t xml:space="preserve"> </w:t>
      </w:r>
      <w:r w:rsidR="0075342E">
        <w:rPr>
          <w:rFonts w:ascii="Arial" w:hAnsi="Arial" w:cs="Arial"/>
        </w:rPr>
        <w:t>- Consumable Sales</w:t>
      </w:r>
    </w:p>
    <w:p w14:paraId="6E8A8902" w14:textId="77777777" w:rsidR="00A77DDF" w:rsidRPr="00A17008" w:rsidRDefault="00A77DDF" w:rsidP="00A77DDF">
      <w:pPr>
        <w:pStyle w:val="ListParagraph"/>
        <w:rPr>
          <w:rFonts w:ascii="Arial" w:hAnsi="Arial" w:cs="Arial"/>
        </w:rPr>
      </w:pPr>
    </w:p>
    <w:p w14:paraId="53B70710" w14:textId="77777777" w:rsidR="00B33D7F" w:rsidRDefault="00C95481" w:rsidP="00B5134B">
      <w:pPr>
        <w:pStyle w:val="ListParagraph"/>
        <w:numPr>
          <w:ilvl w:val="0"/>
          <w:numId w:val="2"/>
        </w:numPr>
        <w:jc w:val="both"/>
        <w:rPr>
          <w:rFonts w:ascii="Arial" w:hAnsi="Arial" w:cs="Arial"/>
        </w:rPr>
      </w:pPr>
      <w:r>
        <w:rPr>
          <w:rFonts w:ascii="Arial" w:hAnsi="Arial" w:cs="Arial"/>
        </w:rPr>
        <w:t>ISO Pledge – All Employees</w:t>
      </w:r>
    </w:p>
    <w:p w14:paraId="2F96DC09" w14:textId="77777777" w:rsidR="00C95481" w:rsidRPr="00C95481" w:rsidRDefault="00C95481" w:rsidP="00C95481">
      <w:pPr>
        <w:pStyle w:val="ListParagraph"/>
        <w:rPr>
          <w:rFonts w:ascii="Arial" w:hAnsi="Arial" w:cs="Arial"/>
        </w:rPr>
      </w:pPr>
    </w:p>
    <w:p w14:paraId="49841C56" w14:textId="77777777" w:rsidR="00C95481" w:rsidRDefault="00C95481" w:rsidP="00B5134B">
      <w:pPr>
        <w:pStyle w:val="ListParagraph"/>
        <w:numPr>
          <w:ilvl w:val="0"/>
          <w:numId w:val="2"/>
        </w:numPr>
        <w:jc w:val="both"/>
        <w:rPr>
          <w:rFonts w:ascii="Arial" w:hAnsi="Arial" w:cs="Arial"/>
        </w:rPr>
      </w:pPr>
      <w:r>
        <w:rPr>
          <w:rFonts w:ascii="Arial" w:hAnsi="Arial" w:cs="Arial"/>
        </w:rPr>
        <w:t xml:space="preserve">Job Description – By Individual </w:t>
      </w:r>
    </w:p>
    <w:p w14:paraId="6C3FEBA0" w14:textId="77777777" w:rsidR="00B37404" w:rsidRPr="00B37404" w:rsidRDefault="00B37404" w:rsidP="00B37404">
      <w:pPr>
        <w:jc w:val="both"/>
        <w:rPr>
          <w:rFonts w:ascii="Arial" w:hAnsi="Arial" w:cs="Arial"/>
        </w:rPr>
      </w:pPr>
    </w:p>
    <w:p w14:paraId="6B3F57E7" w14:textId="77777777" w:rsidR="00AD574D" w:rsidRDefault="00AD574D" w:rsidP="00E446CF">
      <w:pPr>
        <w:rPr>
          <w:noProof/>
        </w:rPr>
      </w:pPr>
      <w:r>
        <w:rPr>
          <w:noProof/>
        </w:rPr>
        <w:lastRenderedPageBreak/>
        <w:br/>
      </w:r>
    </w:p>
    <w:p w14:paraId="781C1FA4" w14:textId="77777777" w:rsidR="00D16680" w:rsidRPr="00990C0E" w:rsidRDefault="00E90AAF" w:rsidP="00405C54">
      <w:pPr>
        <w:pStyle w:val="ListParagraph"/>
        <w:numPr>
          <w:ilvl w:val="0"/>
          <w:numId w:val="12"/>
        </w:numPr>
        <w:ind w:left="0"/>
        <w:jc w:val="center"/>
        <w:rPr>
          <w:rFonts w:ascii="Arial" w:hAnsi="Arial" w:cs="Arial"/>
          <w:b/>
          <w:color w:val="0000FF"/>
          <w:sz w:val="36"/>
          <w:szCs w:val="36"/>
        </w:rPr>
      </w:pPr>
      <w:r w:rsidRPr="00990C0E">
        <w:rPr>
          <w:rFonts w:ascii="Arial" w:hAnsi="Arial" w:cs="Arial"/>
          <w:b/>
          <w:color w:val="0000FF"/>
          <w:sz w:val="36"/>
          <w:szCs w:val="36"/>
        </w:rPr>
        <w:t>PURPOSE OF THE INDUCTION MANUAL</w:t>
      </w:r>
    </w:p>
    <w:p w14:paraId="69F6D7FA" w14:textId="77777777" w:rsidR="00671C5C" w:rsidRDefault="003674C5" w:rsidP="00003B61">
      <w:pPr>
        <w:autoSpaceDE w:val="0"/>
        <w:autoSpaceDN w:val="0"/>
        <w:adjustRightInd w:val="0"/>
        <w:spacing w:after="0" w:line="240" w:lineRule="auto"/>
        <w:jc w:val="both"/>
        <w:rPr>
          <w:rFonts w:ascii="Arial" w:hAnsi="Arial" w:cs="Arial"/>
        </w:rPr>
      </w:pPr>
      <w:r w:rsidRPr="00B1671A">
        <w:rPr>
          <w:rFonts w:ascii="Arial" w:hAnsi="Arial" w:cs="Arial"/>
        </w:rPr>
        <w:t>This document serves to outline the obligations of management and employees to comply with the Nashua Limpopo Code of Conduct</w:t>
      </w:r>
      <w:r w:rsidR="00671C5C">
        <w:rPr>
          <w:rFonts w:ascii="Arial" w:hAnsi="Arial" w:cs="Arial"/>
        </w:rPr>
        <w:t>/Policies/Procedures</w:t>
      </w:r>
      <w:r w:rsidRPr="00B1671A">
        <w:rPr>
          <w:rFonts w:ascii="Arial" w:hAnsi="Arial" w:cs="Arial"/>
        </w:rPr>
        <w:t xml:space="preserve"> and contribute to the achievement of a professional and productive work culture</w:t>
      </w:r>
      <w:r w:rsidR="00347CCD">
        <w:rPr>
          <w:rFonts w:ascii="Arial" w:hAnsi="Arial" w:cs="Arial"/>
        </w:rPr>
        <w:t xml:space="preserve">. </w:t>
      </w:r>
    </w:p>
    <w:p w14:paraId="3DC88656" w14:textId="77777777" w:rsidR="00671C5C" w:rsidRDefault="00671C5C" w:rsidP="00003B61">
      <w:pPr>
        <w:autoSpaceDE w:val="0"/>
        <w:autoSpaceDN w:val="0"/>
        <w:adjustRightInd w:val="0"/>
        <w:spacing w:after="0" w:line="240" w:lineRule="auto"/>
        <w:jc w:val="both"/>
        <w:rPr>
          <w:rFonts w:ascii="Arial" w:hAnsi="Arial" w:cs="Arial"/>
        </w:rPr>
      </w:pPr>
    </w:p>
    <w:p w14:paraId="50D65607" w14:textId="77777777" w:rsidR="00671C5C" w:rsidRDefault="00671C5C" w:rsidP="00003B61">
      <w:pPr>
        <w:autoSpaceDE w:val="0"/>
        <w:autoSpaceDN w:val="0"/>
        <w:adjustRightInd w:val="0"/>
        <w:spacing w:after="0" w:line="240" w:lineRule="auto"/>
        <w:jc w:val="both"/>
        <w:rPr>
          <w:rFonts w:ascii="Arial" w:hAnsi="Arial" w:cs="Arial"/>
        </w:rPr>
      </w:pPr>
      <w:r>
        <w:rPr>
          <w:rFonts w:ascii="Arial" w:hAnsi="Arial" w:cs="Arial"/>
        </w:rPr>
        <w:t xml:space="preserve">It would be impossible to compile the duties and responsibilities of each individual employee in this manual; therefore this manual serves as a guideline for basic procedures to be followed by employees in the various departments. The job description/duties/responsibilities of each employee </w:t>
      </w:r>
      <w:r w:rsidR="00466F6C">
        <w:rPr>
          <w:rFonts w:ascii="Arial" w:hAnsi="Arial" w:cs="Arial"/>
        </w:rPr>
        <w:t>are</w:t>
      </w:r>
      <w:r>
        <w:rPr>
          <w:rFonts w:ascii="Arial" w:hAnsi="Arial" w:cs="Arial"/>
        </w:rPr>
        <w:t xml:space="preserve"> available on ISO as well as detailed descriptions of ALL processes to be followed in the various departments according to ISO 9001: 2008</w:t>
      </w:r>
      <w:r w:rsidR="00466F6C">
        <w:rPr>
          <w:rFonts w:ascii="Arial" w:hAnsi="Arial" w:cs="Arial"/>
        </w:rPr>
        <w:t xml:space="preserve"> standards. </w:t>
      </w:r>
    </w:p>
    <w:p w14:paraId="49AF1AA4" w14:textId="77777777" w:rsidR="00671C5C" w:rsidRDefault="00671C5C" w:rsidP="00003B61">
      <w:pPr>
        <w:autoSpaceDE w:val="0"/>
        <w:autoSpaceDN w:val="0"/>
        <w:adjustRightInd w:val="0"/>
        <w:spacing w:after="0" w:line="240" w:lineRule="auto"/>
        <w:jc w:val="both"/>
        <w:rPr>
          <w:rFonts w:ascii="Arial" w:hAnsi="Arial" w:cs="Arial"/>
        </w:rPr>
      </w:pPr>
    </w:p>
    <w:p w14:paraId="5D9DE616" w14:textId="77777777" w:rsidR="00671C5C" w:rsidRDefault="00671C5C" w:rsidP="00003B61">
      <w:pPr>
        <w:autoSpaceDE w:val="0"/>
        <w:autoSpaceDN w:val="0"/>
        <w:adjustRightInd w:val="0"/>
        <w:spacing w:after="0" w:line="240" w:lineRule="auto"/>
        <w:jc w:val="both"/>
        <w:rPr>
          <w:rFonts w:ascii="Arial" w:hAnsi="Arial" w:cs="Arial"/>
        </w:rPr>
      </w:pPr>
      <w:r>
        <w:rPr>
          <w:rFonts w:ascii="Arial" w:hAnsi="Arial" w:cs="Arial"/>
        </w:rPr>
        <w:t>The policies described in this manual apply to all Nashua Limpopo employees</w:t>
      </w:r>
      <w:r w:rsidR="00466F6C">
        <w:rPr>
          <w:rFonts w:ascii="Arial" w:hAnsi="Arial" w:cs="Arial"/>
        </w:rPr>
        <w:t xml:space="preserve"> and are expected to be adhered to. Failure to comply with these procedures will result in disciplinary actions depending on the </w:t>
      </w:r>
      <w:r w:rsidR="008F5BF6">
        <w:rPr>
          <w:rFonts w:ascii="Arial" w:hAnsi="Arial" w:cs="Arial"/>
        </w:rPr>
        <w:t>offence.</w:t>
      </w:r>
    </w:p>
    <w:p w14:paraId="0D90B209" w14:textId="77777777" w:rsidR="00D16680" w:rsidRDefault="00D16680" w:rsidP="00003B61">
      <w:pPr>
        <w:autoSpaceDE w:val="0"/>
        <w:autoSpaceDN w:val="0"/>
        <w:adjustRightInd w:val="0"/>
        <w:spacing w:after="0" w:line="240" w:lineRule="auto"/>
        <w:jc w:val="both"/>
        <w:rPr>
          <w:rFonts w:ascii="Arial" w:hAnsi="Arial" w:cs="Arial"/>
        </w:rPr>
      </w:pPr>
    </w:p>
    <w:p w14:paraId="030AC729" w14:textId="77777777" w:rsidR="00C95481" w:rsidRDefault="00C95481" w:rsidP="00003B61">
      <w:pPr>
        <w:autoSpaceDE w:val="0"/>
        <w:autoSpaceDN w:val="0"/>
        <w:adjustRightInd w:val="0"/>
        <w:spacing w:after="0" w:line="240" w:lineRule="auto"/>
        <w:jc w:val="both"/>
        <w:rPr>
          <w:rFonts w:ascii="Arial" w:hAnsi="Arial" w:cs="Arial"/>
        </w:rPr>
      </w:pPr>
    </w:p>
    <w:p w14:paraId="4F8712BC" w14:textId="77777777" w:rsidR="00C95481" w:rsidRDefault="00C95481" w:rsidP="00003B61">
      <w:pPr>
        <w:autoSpaceDE w:val="0"/>
        <w:autoSpaceDN w:val="0"/>
        <w:adjustRightInd w:val="0"/>
        <w:spacing w:after="0" w:line="240" w:lineRule="auto"/>
        <w:jc w:val="both"/>
        <w:rPr>
          <w:rFonts w:ascii="Arial" w:hAnsi="Arial" w:cs="Arial"/>
        </w:rPr>
      </w:pPr>
    </w:p>
    <w:p w14:paraId="0BE6A1E6" w14:textId="77777777" w:rsidR="00EB09AB" w:rsidRDefault="00D16680" w:rsidP="00405C54">
      <w:pPr>
        <w:pStyle w:val="Heading2"/>
        <w:numPr>
          <w:ilvl w:val="0"/>
          <w:numId w:val="12"/>
        </w:numPr>
        <w:ind w:left="0" w:firstLine="0"/>
        <w:jc w:val="center"/>
        <w:rPr>
          <w:rFonts w:ascii="Arial" w:hAnsi="Arial" w:cs="Arial"/>
          <w:color w:val="0000FF"/>
          <w:sz w:val="36"/>
          <w:szCs w:val="36"/>
        </w:rPr>
      </w:pPr>
      <w:r w:rsidRPr="00E90AAF">
        <w:rPr>
          <w:rFonts w:ascii="Arial" w:hAnsi="Arial" w:cs="Arial"/>
          <w:color w:val="0000FF"/>
          <w:sz w:val="36"/>
          <w:szCs w:val="36"/>
        </w:rPr>
        <w:t xml:space="preserve">NASHUA LIMPOPO SALES </w:t>
      </w:r>
      <w:r w:rsidR="00107803">
        <w:rPr>
          <w:rFonts w:ascii="Arial" w:hAnsi="Arial" w:cs="Arial"/>
          <w:color w:val="0000FF"/>
          <w:sz w:val="36"/>
          <w:szCs w:val="36"/>
        </w:rPr>
        <w:t>PRODUCTS</w:t>
      </w:r>
    </w:p>
    <w:p w14:paraId="29DDB8BE" w14:textId="77777777" w:rsidR="00772236" w:rsidRDefault="00772236" w:rsidP="00772236"/>
    <w:p w14:paraId="3A050FBD" w14:textId="77777777" w:rsidR="00AD574D" w:rsidRDefault="00350ED1" w:rsidP="00772236">
      <w:r>
        <w:rPr>
          <w:noProof/>
          <w:lang w:val="en-ZA" w:eastAsia="en-ZA"/>
        </w:rPr>
        <w:drawing>
          <wp:inline distT="0" distB="0" distL="0" distR="0" wp14:anchorId="04770847" wp14:editId="65853A65">
            <wp:extent cx="4848225" cy="962025"/>
            <wp:effectExtent l="0" t="0" r="9525" b="9525"/>
            <wp:docPr id="27" name="Picture 27" descr="C:\KCS ISO\Logos\Franchise_Limpopo_Logo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KCS ISO\Logos\Franchise_Limpopo_Logo_Sho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962025"/>
                    </a:xfrm>
                    <a:prstGeom prst="rect">
                      <a:avLst/>
                    </a:prstGeom>
                    <a:noFill/>
                    <a:ln>
                      <a:noFill/>
                    </a:ln>
                  </pic:spPr>
                </pic:pic>
              </a:graphicData>
            </a:graphic>
          </wp:inline>
        </w:drawing>
      </w:r>
    </w:p>
    <w:p w14:paraId="6F39A0C5" w14:textId="77777777" w:rsidR="00772236" w:rsidRPr="00772236" w:rsidRDefault="00BD3A75" w:rsidP="00772236">
      <w:r>
        <w:t xml:space="preserve">                                                       </w:t>
      </w:r>
    </w:p>
    <w:p w14:paraId="10D9A0FA" w14:textId="77777777" w:rsidR="00C803FD" w:rsidRDefault="00100D70" w:rsidP="00EB09AB">
      <w:pPr>
        <w:jc w:val="center"/>
      </w:pPr>
      <w:r>
        <w:rPr>
          <w:noProof/>
          <w:lang w:val="en-ZA" w:eastAsia="en-ZA"/>
        </w:rPr>
        <w:drawing>
          <wp:inline distT="0" distB="0" distL="0" distR="0" wp14:anchorId="431E3425" wp14:editId="78C34827">
            <wp:extent cx="6334125" cy="2543175"/>
            <wp:effectExtent l="0" t="0" r="9525" b="9525"/>
            <wp:docPr id="1"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8015098" w14:textId="77777777" w:rsidR="00C803FD" w:rsidRDefault="00C803FD" w:rsidP="00DC7080">
      <w:pPr>
        <w:jc w:val="center"/>
      </w:pPr>
    </w:p>
    <w:p w14:paraId="357D8C6B" w14:textId="77777777" w:rsidR="00B1671A" w:rsidRDefault="00B1671A" w:rsidP="00DC7080">
      <w:pPr>
        <w:jc w:val="center"/>
      </w:pPr>
    </w:p>
    <w:p w14:paraId="2C80BD5D" w14:textId="77777777" w:rsidR="00772236" w:rsidRDefault="00772236" w:rsidP="00DC7080">
      <w:pPr>
        <w:jc w:val="center"/>
      </w:pPr>
    </w:p>
    <w:p w14:paraId="61ED601D" w14:textId="77777777" w:rsidR="00335730" w:rsidRDefault="009B29B3" w:rsidP="00405C54">
      <w:pPr>
        <w:pStyle w:val="Heading2"/>
        <w:numPr>
          <w:ilvl w:val="0"/>
          <w:numId w:val="12"/>
        </w:numPr>
        <w:ind w:left="851" w:hanging="851"/>
        <w:jc w:val="center"/>
        <w:rPr>
          <w:rFonts w:ascii="Arial" w:hAnsi="Arial" w:cs="Arial"/>
          <w:color w:val="0000FF"/>
          <w:sz w:val="36"/>
          <w:szCs w:val="36"/>
        </w:rPr>
      </w:pPr>
      <w:r w:rsidRPr="00E90AAF">
        <w:rPr>
          <w:rFonts w:ascii="Arial" w:hAnsi="Arial" w:cs="Arial"/>
          <w:color w:val="0000FF"/>
          <w:sz w:val="36"/>
          <w:szCs w:val="36"/>
        </w:rPr>
        <w:t xml:space="preserve">NASHUA LIMPOPO </w:t>
      </w:r>
      <w:r w:rsidR="0076417F" w:rsidRPr="00E90AAF">
        <w:rPr>
          <w:rFonts w:ascii="Arial" w:hAnsi="Arial" w:cs="Arial"/>
          <w:color w:val="0000FF"/>
          <w:sz w:val="36"/>
          <w:szCs w:val="36"/>
        </w:rPr>
        <w:t xml:space="preserve">TOP STRUCTURE </w:t>
      </w:r>
      <w:r w:rsidR="00E930AF">
        <w:rPr>
          <w:rFonts w:ascii="Arial" w:hAnsi="Arial" w:cs="Arial"/>
          <w:color w:val="0000FF"/>
          <w:sz w:val="36"/>
          <w:szCs w:val="36"/>
        </w:rPr>
        <w:t xml:space="preserve">                                </w:t>
      </w:r>
      <w:r w:rsidR="0076417F" w:rsidRPr="00E90AAF">
        <w:rPr>
          <w:rFonts w:ascii="Arial" w:hAnsi="Arial" w:cs="Arial"/>
          <w:color w:val="0000FF"/>
          <w:sz w:val="36"/>
          <w:szCs w:val="36"/>
        </w:rPr>
        <w:t>DIRECTORS AND MANAGERS</w:t>
      </w:r>
    </w:p>
    <w:p w14:paraId="6A8D35BD" w14:textId="77777777" w:rsidR="00E930AF" w:rsidRPr="00E930AF" w:rsidRDefault="00E930AF" w:rsidP="00E930AF"/>
    <w:p w14:paraId="46538181" w14:textId="77777777" w:rsidR="00AD574D" w:rsidRDefault="00AD574D" w:rsidP="0076417F">
      <w:pPr>
        <w:rPr>
          <w:noProof/>
        </w:rPr>
      </w:pPr>
    </w:p>
    <w:p w14:paraId="0C9C16A5" w14:textId="77777777" w:rsidR="00AD574D" w:rsidRDefault="00AB792F" w:rsidP="00011AE6">
      <w:pPr>
        <w:tabs>
          <w:tab w:val="left" w:pos="6237"/>
        </w:tabs>
        <w:ind w:left="-426"/>
      </w:pPr>
      <w:r w:rsidRPr="00AB792F">
        <w:rPr>
          <w:noProof/>
          <w:lang w:val="en-ZA" w:eastAsia="en-ZA"/>
        </w:rPr>
        <w:drawing>
          <wp:inline distT="0" distB="0" distL="0" distR="0" wp14:anchorId="76B402C4" wp14:editId="10C0F150">
            <wp:extent cx="6848475" cy="6751320"/>
            <wp:effectExtent l="0" t="0" r="0" b="0"/>
            <wp:docPr id="14"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B1D772E" w14:textId="77777777" w:rsidR="0076417F" w:rsidRDefault="0076417F" w:rsidP="00AD574D">
      <w:pPr>
        <w:jc w:val="center"/>
      </w:pPr>
    </w:p>
    <w:p w14:paraId="1472053E" w14:textId="77777777" w:rsidR="008A07B9" w:rsidRDefault="008A07B9" w:rsidP="00AD574D">
      <w:pPr>
        <w:jc w:val="center"/>
      </w:pPr>
    </w:p>
    <w:p w14:paraId="753FD3B7" w14:textId="77777777" w:rsidR="008A07B9" w:rsidRDefault="008A07B9" w:rsidP="00AD574D">
      <w:pPr>
        <w:jc w:val="center"/>
      </w:pPr>
    </w:p>
    <w:p w14:paraId="2CAA1C87" w14:textId="77777777" w:rsidR="005F101E" w:rsidRPr="00A97E5C" w:rsidRDefault="005F101E" w:rsidP="0077781A">
      <w:pPr>
        <w:pStyle w:val="Heading4"/>
        <w:numPr>
          <w:ilvl w:val="0"/>
          <w:numId w:val="12"/>
        </w:numPr>
        <w:ind w:left="0" w:firstLine="0"/>
        <w:jc w:val="center"/>
        <w:rPr>
          <w:i w:val="0"/>
          <w:color w:val="0000FF"/>
          <w:sz w:val="36"/>
          <w:szCs w:val="36"/>
        </w:rPr>
      </w:pPr>
      <w:r w:rsidRPr="00A97E5C">
        <w:rPr>
          <w:i w:val="0"/>
          <w:color w:val="0000FF"/>
          <w:sz w:val="36"/>
          <w:szCs w:val="36"/>
        </w:rPr>
        <w:t>DISCIPLI</w:t>
      </w:r>
      <w:r w:rsidR="00B33D7F" w:rsidRPr="00A97E5C">
        <w:rPr>
          <w:i w:val="0"/>
          <w:color w:val="0000FF"/>
          <w:sz w:val="36"/>
          <w:szCs w:val="36"/>
        </w:rPr>
        <w:t>N</w:t>
      </w:r>
      <w:r w:rsidRPr="00A97E5C">
        <w:rPr>
          <w:i w:val="0"/>
          <w:color w:val="0000FF"/>
          <w:sz w:val="36"/>
          <w:szCs w:val="36"/>
        </w:rPr>
        <w:t>ARY PROCEDURES</w:t>
      </w:r>
    </w:p>
    <w:p w14:paraId="15152310" w14:textId="77777777" w:rsidR="005F101E" w:rsidRPr="005F101E" w:rsidRDefault="005F101E" w:rsidP="005F101E"/>
    <w:p w14:paraId="66EEE33E" w14:textId="77777777" w:rsidR="00B27E9C" w:rsidRPr="00B27E9C" w:rsidRDefault="00B27E9C" w:rsidP="00B27E9C">
      <w:pPr>
        <w:jc w:val="both"/>
        <w:rPr>
          <w:rFonts w:ascii="Arial" w:hAnsi="Arial" w:cs="Arial"/>
        </w:rPr>
      </w:pPr>
      <w:r w:rsidRPr="00B27E9C">
        <w:rPr>
          <w:rFonts w:ascii="Arial" w:hAnsi="Arial" w:cs="Arial"/>
        </w:rPr>
        <w:t>Discipline is an important part of managing a business.</w:t>
      </w:r>
      <w:r w:rsidRPr="00B27E9C">
        <w:rPr>
          <w:rFonts w:ascii="Arial" w:eastAsia="Times New Roman" w:hAnsi="Arial" w:cs="Arial"/>
          <w:color w:val="000000"/>
        </w:rPr>
        <w:t xml:space="preserve"> Discipline that is applied in a fair and consistent manner ensures rules and regulations are followed. It maintains a workplace that is respectful and safe for all employees.</w:t>
      </w:r>
    </w:p>
    <w:p w14:paraId="7590B7D5" w14:textId="77777777" w:rsidR="00B27E9C" w:rsidRDefault="00B27E9C" w:rsidP="00B27E9C">
      <w:pPr>
        <w:jc w:val="both"/>
        <w:rPr>
          <w:rFonts w:ascii="Arial" w:hAnsi="Arial" w:cs="Arial"/>
        </w:rPr>
      </w:pPr>
      <w:r w:rsidRPr="00B27E9C">
        <w:rPr>
          <w:rFonts w:ascii="Arial" w:hAnsi="Arial" w:cs="Arial"/>
        </w:rPr>
        <w:t xml:space="preserve">Nashua Limpopo will deal with employees who have committed an offence as </w:t>
      </w:r>
      <w:r w:rsidR="009B3B45">
        <w:rPr>
          <w:rFonts w:ascii="Arial" w:hAnsi="Arial" w:cs="Arial"/>
        </w:rPr>
        <w:t>set out</w:t>
      </w:r>
      <w:r w:rsidRPr="00B27E9C">
        <w:rPr>
          <w:rFonts w:ascii="Arial" w:hAnsi="Arial" w:cs="Arial"/>
        </w:rPr>
        <w:t xml:space="preserve"> in the disciplinary procedures according to ISO standards. The company will use these disciplinary procedures to resolve issues related to the performance or conduct of their employees which isn’t up to the expected standard and to encourage improvement. </w:t>
      </w:r>
    </w:p>
    <w:p w14:paraId="4BE95F50" w14:textId="77777777" w:rsidR="009B3B45" w:rsidRDefault="009B3B45" w:rsidP="00F83FDA">
      <w:pPr>
        <w:jc w:val="both"/>
        <w:rPr>
          <w:rFonts w:ascii="Arial" w:hAnsi="Arial" w:cs="Arial"/>
        </w:rPr>
      </w:pPr>
      <w:r>
        <w:rPr>
          <w:rFonts w:ascii="Arial" w:hAnsi="Arial" w:cs="Arial"/>
        </w:rPr>
        <w:t xml:space="preserve">Before taking formal disciplinary action, the relevant manager/director will raise the matter informally </w:t>
      </w:r>
      <w:r w:rsidR="00D20434">
        <w:rPr>
          <w:rFonts w:ascii="Arial" w:hAnsi="Arial" w:cs="Arial"/>
        </w:rPr>
        <w:t xml:space="preserve">with the employee </w:t>
      </w:r>
      <w:r>
        <w:rPr>
          <w:rFonts w:ascii="Arial" w:hAnsi="Arial" w:cs="Arial"/>
        </w:rPr>
        <w:t>at first. If behavior or misconduct re-occurs, a written warning will commence which will be valid for 6 months. If an employee commits</w:t>
      </w:r>
      <w:r w:rsidR="00D20434">
        <w:rPr>
          <w:rFonts w:ascii="Arial" w:hAnsi="Arial" w:cs="Arial"/>
        </w:rPr>
        <w:t xml:space="preserve"> an</w:t>
      </w:r>
      <w:r>
        <w:rPr>
          <w:rFonts w:ascii="Arial" w:hAnsi="Arial" w:cs="Arial"/>
        </w:rPr>
        <w:t xml:space="preserve"> offence which merits a final written notice, a formal disciplinary hearing will commence according to procedures. Nashua Limpopo may suspend an employee’s employment with immediate effect if, in the opinion of the employer</w:t>
      </w:r>
      <w:r w:rsidR="00F83FDA">
        <w:rPr>
          <w:rFonts w:ascii="Arial" w:hAnsi="Arial" w:cs="Arial"/>
        </w:rPr>
        <w:t>, the employee has commit an offence which is of a serious nature deserving of demotion or dismissal.</w:t>
      </w:r>
      <w:r w:rsidR="00B6186A">
        <w:rPr>
          <w:rFonts w:ascii="Arial" w:hAnsi="Arial" w:cs="Arial"/>
        </w:rPr>
        <w:br/>
      </w:r>
    </w:p>
    <w:p w14:paraId="52FA607F" w14:textId="77777777" w:rsidR="0078496C" w:rsidRPr="000D11CB" w:rsidRDefault="0078496C" w:rsidP="0077781A">
      <w:pPr>
        <w:pStyle w:val="ListParagraph"/>
        <w:numPr>
          <w:ilvl w:val="0"/>
          <w:numId w:val="12"/>
        </w:numPr>
        <w:ind w:left="0" w:firstLine="0"/>
        <w:jc w:val="center"/>
        <w:rPr>
          <w:rFonts w:ascii="Arial" w:hAnsi="Arial" w:cs="Arial"/>
          <w:b/>
          <w:color w:val="0000FF"/>
          <w:sz w:val="36"/>
          <w:szCs w:val="36"/>
        </w:rPr>
      </w:pPr>
      <w:r w:rsidRPr="000D11CB">
        <w:rPr>
          <w:rFonts w:ascii="Arial" w:hAnsi="Arial" w:cs="Arial"/>
          <w:b/>
          <w:color w:val="0000FF"/>
          <w:sz w:val="36"/>
          <w:szCs w:val="36"/>
        </w:rPr>
        <w:t>GO THE EXTRA MILE</w:t>
      </w:r>
    </w:p>
    <w:p w14:paraId="6A54B935" w14:textId="77777777" w:rsidR="0078496C" w:rsidRDefault="0078496C" w:rsidP="0078496C">
      <w:r w:rsidRPr="007E238A">
        <w:object w:dxaOrig="7216" w:dyaOrig="5390" w14:anchorId="58201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356.5pt" o:ole="">
            <v:imagedata r:id="rId19" o:title=""/>
          </v:shape>
          <o:OLEObject Type="Embed" ProgID="PowerPoint.Slide.12" ShapeID="_x0000_i1025" DrawAspect="Content" ObjectID="_1675660173" r:id="rId20"/>
        </w:object>
      </w:r>
    </w:p>
    <w:sectPr w:rsidR="0078496C" w:rsidSect="00AD574D">
      <w:footerReference w:type="default" r:id="rId21"/>
      <w:pgSz w:w="12240" w:h="15840"/>
      <w:pgMar w:top="567" w:right="1134" w:bottom="567" w:left="1134" w:header="709" w:footer="709" w:gutter="0"/>
      <w:pgBorders w:offsetFrom="page">
        <w:top w:val="thinThickSmallGap" w:sz="18" w:space="24" w:color="0000FF" w:shadow="1"/>
        <w:left w:val="thinThickSmallGap" w:sz="18" w:space="24" w:color="0000FF" w:shadow="1"/>
        <w:bottom w:val="thinThickSmallGap" w:sz="18" w:space="24" w:color="0000FF" w:shadow="1"/>
        <w:right w:val="thinThickSmallGap" w:sz="18" w:space="24" w:color="0000FF"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1030F" w14:textId="77777777" w:rsidR="00403237" w:rsidRDefault="00403237" w:rsidP="00D14A7C">
      <w:pPr>
        <w:spacing w:after="0" w:line="240" w:lineRule="auto"/>
      </w:pPr>
      <w:r>
        <w:separator/>
      </w:r>
    </w:p>
  </w:endnote>
  <w:endnote w:type="continuationSeparator" w:id="0">
    <w:p w14:paraId="2D53515F" w14:textId="77777777" w:rsidR="00403237" w:rsidRDefault="00403237" w:rsidP="00D14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C3383" w14:textId="77777777" w:rsidR="00AD574D" w:rsidRDefault="00FC724C">
    <w:pPr>
      <w:pStyle w:val="Footer"/>
      <w:jc w:val="center"/>
    </w:pPr>
    <w:r>
      <w:rPr>
        <w:noProof/>
        <w:lang w:val="en-ZA" w:eastAsia="en-ZA"/>
      </w:rPr>
      <mc:AlternateContent>
        <mc:Choice Requires="wps">
          <w:drawing>
            <wp:inline distT="0" distB="0" distL="0" distR="0" wp14:anchorId="0758C720" wp14:editId="73DBDD0E">
              <wp:extent cx="5943600" cy="45085"/>
              <wp:effectExtent l="635" t="4445" r="3175" b="762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2079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956A7AC"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" fillcolor="black" stroked="f">
              <v:fill r:id="rId1" o:title="" type="patter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ACAFF" w14:textId="77777777" w:rsidR="00403237" w:rsidRDefault="00403237" w:rsidP="00D14A7C">
      <w:pPr>
        <w:spacing w:after="0" w:line="240" w:lineRule="auto"/>
      </w:pPr>
      <w:r>
        <w:separator/>
      </w:r>
    </w:p>
  </w:footnote>
  <w:footnote w:type="continuationSeparator" w:id="0">
    <w:p w14:paraId="257845C0" w14:textId="77777777" w:rsidR="00403237" w:rsidRDefault="00403237" w:rsidP="00D14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51637"/>
    <w:multiLevelType w:val="singleLevel"/>
    <w:tmpl w:val="04090011"/>
    <w:lvl w:ilvl="0">
      <w:start w:val="1"/>
      <w:numFmt w:val="decimal"/>
      <w:lvlText w:val="%1)"/>
      <w:lvlJc w:val="left"/>
      <w:pPr>
        <w:tabs>
          <w:tab w:val="num" w:pos="360"/>
        </w:tabs>
        <w:ind w:left="360" w:hanging="360"/>
      </w:pPr>
      <w:rPr>
        <w:rFonts w:hint="default"/>
      </w:rPr>
    </w:lvl>
  </w:abstractNum>
  <w:abstractNum w:abstractNumId="1" w15:restartNumberingAfterBreak="0">
    <w:nsid w:val="0B0F60C3"/>
    <w:multiLevelType w:val="hybridMultilevel"/>
    <w:tmpl w:val="C0B6C17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0972F3A"/>
    <w:multiLevelType w:val="singleLevel"/>
    <w:tmpl w:val="041C0010"/>
    <w:lvl w:ilvl="0">
      <w:start w:val="1"/>
      <w:numFmt w:val="lowerLetter"/>
      <w:lvlText w:val="%1)"/>
      <w:lvlJc w:val="left"/>
      <w:pPr>
        <w:tabs>
          <w:tab w:val="num" w:pos="720"/>
        </w:tabs>
        <w:ind w:left="720" w:hanging="360"/>
      </w:pPr>
      <w:rPr>
        <w:rFonts w:hint="default"/>
      </w:rPr>
    </w:lvl>
  </w:abstractNum>
  <w:abstractNum w:abstractNumId="3" w15:restartNumberingAfterBreak="0">
    <w:nsid w:val="167B1349"/>
    <w:multiLevelType w:val="hybridMultilevel"/>
    <w:tmpl w:val="2D64AF6E"/>
    <w:lvl w:ilvl="0" w:tplc="BF383B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777CD0"/>
    <w:multiLevelType w:val="hybridMultilevel"/>
    <w:tmpl w:val="F7F86A7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0D12A86"/>
    <w:multiLevelType w:val="singleLevel"/>
    <w:tmpl w:val="04090011"/>
    <w:lvl w:ilvl="0">
      <w:start w:val="1"/>
      <w:numFmt w:val="decimal"/>
      <w:lvlText w:val="%1)"/>
      <w:lvlJc w:val="left"/>
      <w:pPr>
        <w:tabs>
          <w:tab w:val="num" w:pos="360"/>
        </w:tabs>
        <w:ind w:left="360" w:hanging="360"/>
      </w:pPr>
      <w:rPr>
        <w:rFonts w:hint="default"/>
      </w:rPr>
    </w:lvl>
  </w:abstractNum>
  <w:abstractNum w:abstractNumId="6" w15:restartNumberingAfterBreak="0">
    <w:nsid w:val="281E436B"/>
    <w:multiLevelType w:val="hybridMultilevel"/>
    <w:tmpl w:val="2EB2D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CF140E"/>
    <w:multiLevelType w:val="hybridMultilevel"/>
    <w:tmpl w:val="519C441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E933E4C"/>
    <w:multiLevelType w:val="multilevel"/>
    <w:tmpl w:val="63C27EC0"/>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4043000A"/>
    <w:multiLevelType w:val="hybridMultilevel"/>
    <w:tmpl w:val="DA64F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A518FC"/>
    <w:multiLevelType w:val="hybridMultilevel"/>
    <w:tmpl w:val="7E620138"/>
    <w:lvl w:ilvl="0" w:tplc="27484B40">
      <w:start w:val="1"/>
      <w:numFmt w:val="decimal"/>
      <w:pStyle w:val="Heading4"/>
      <w:lvlText w:val="%1)"/>
      <w:lvlJc w:val="left"/>
      <w:pPr>
        <w:ind w:left="720" w:hanging="360"/>
      </w:pPr>
      <w:rPr>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11B95"/>
    <w:multiLevelType w:val="hybridMultilevel"/>
    <w:tmpl w:val="28023668"/>
    <w:lvl w:ilvl="0" w:tplc="8B9A2920">
      <w:start w:val="1"/>
      <w:numFmt w:val="upperLetter"/>
      <w:lvlText w:val="%1."/>
      <w:lvlJc w:val="left"/>
      <w:pPr>
        <w:ind w:left="720" w:hanging="360"/>
      </w:pPr>
      <w:rPr>
        <w:rFonts w:hint="default"/>
        <w:b/>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571E5A77"/>
    <w:multiLevelType w:val="hybridMultilevel"/>
    <w:tmpl w:val="BD0880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8CE30FE"/>
    <w:multiLevelType w:val="hybridMultilevel"/>
    <w:tmpl w:val="E9DC1BDA"/>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5A1350B2"/>
    <w:multiLevelType w:val="hybridMultilevel"/>
    <w:tmpl w:val="DA64F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EF0175"/>
    <w:multiLevelType w:val="multilevel"/>
    <w:tmpl w:val="EF04EEA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6F880D67"/>
    <w:multiLevelType w:val="hybridMultilevel"/>
    <w:tmpl w:val="9800C8A2"/>
    <w:lvl w:ilvl="0" w:tplc="6C66150E">
      <w:start w:val="1"/>
      <w:numFmt w:val="decimal"/>
      <w:lvlText w:val="%1."/>
      <w:lvlJc w:val="left"/>
      <w:pPr>
        <w:ind w:left="3621" w:hanging="36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5"/>
  </w:num>
  <w:num w:numId="4">
    <w:abstractNumId w:val="2"/>
  </w:num>
  <w:num w:numId="5">
    <w:abstractNumId w:val="0"/>
  </w:num>
  <w:num w:numId="6">
    <w:abstractNumId w:val="15"/>
  </w:num>
  <w:num w:numId="7">
    <w:abstractNumId w:val="13"/>
  </w:num>
  <w:num w:numId="8">
    <w:abstractNumId w:val="14"/>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6"/>
  </w:num>
  <w:num w:numId="13">
    <w:abstractNumId w:val="9"/>
  </w:num>
  <w:num w:numId="14">
    <w:abstractNumId w:val="7"/>
  </w:num>
  <w:num w:numId="15">
    <w:abstractNumId w:val="12"/>
  </w:num>
  <w:num w:numId="16">
    <w:abstractNumId w:val="11"/>
  </w:num>
  <w:num w:numId="17">
    <w:abstractNumId w:val="1"/>
  </w:num>
  <w:num w:numId="1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drawingGridHorizontalSpacing w:val="110"/>
  <w:displayHorizontalDrawingGridEvery w:val="2"/>
  <w:characterSpacingControl w:val="doNotCompress"/>
  <w:hdrShapeDefaults>
    <o:shapedefaults v:ext="edit" spidmax="2049" fillcolor="white">
      <v:fill color="white"/>
      <o:colormru v:ext="edit" colors="#cfc,#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FBB"/>
    <w:rsid w:val="00003B61"/>
    <w:rsid w:val="00011547"/>
    <w:rsid w:val="00011AE6"/>
    <w:rsid w:val="00020644"/>
    <w:rsid w:val="00020695"/>
    <w:rsid w:val="00050A16"/>
    <w:rsid w:val="00052B11"/>
    <w:rsid w:val="0006433E"/>
    <w:rsid w:val="00070826"/>
    <w:rsid w:val="00087B7D"/>
    <w:rsid w:val="000A1805"/>
    <w:rsid w:val="000C5485"/>
    <w:rsid w:val="000D11CB"/>
    <w:rsid w:val="000E1366"/>
    <w:rsid w:val="000E33FA"/>
    <w:rsid w:val="00100D70"/>
    <w:rsid w:val="00107803"/>
    <w:rsid w:val="00110CD0"/>
    <w:rsid w:val="001136B4"/>
    <w:rsid w:val="00116099"/>
    <w:rsid w:val="00120F4D"/>
    <w:rsid w:val="00126323"/>
    <w:rsid w:val="001366E8"/>
    <w:rsid w:val="00147D84"/>
    <w:rsid w:val="00156623"/>
    <w:rsid w:val="00167BE7"/>
    <w:rsid w:val="00173BF5"/>
    <w:rsid w:val="00193173"/>
    <w:rsid w:val="00195615"/>
    <w:rsid w:val="001B1387"/>
    <w:rsid w:val="001C0B75"/>
    <w:rsid w:val="001C0CBF"/>
    <w:rsid w:val="001C31A9"/>
    <w:rsid w:val="001E14F6"/>
    <w:rsid w:val="001F3877"/>
    <w:rsid w:val="00201292"/>
    <w:rsid w:val="00203B80"/>
    <w:rsid w:val="002054DE"/>
    <w:rsid w:val="0021101C"/>
    <w:rsid w:val="00216C25"/>
    <w:rsid w:val="00224093"/>
    <w:rsid w:val="00230B4E"/>
    <w:rsid w:val="00244E57"/>
    <w:rsid w:val="00264B6A"/>
    <w:rsid w:val="002775B1"/>
    <w:rsid w:val="00282394"/>
    <w:rsid w:val="002934FA"/>
    <w:rsid w:val="00295DB7"/>
    <w:rsid w:val="002A1A1A"/>
    <w:rsid w:val="002A24FA"/>
    <w:rsid w:val="002B270C"/>
    <w:rsid w:val="002C644F"/>
    <w:rsid w:val="002D55A7"/>
    <w:rsid w:val="002F3248"/>
    <w:rsid w:val="002F6C02"/>
    <w:rsid w:val="002F7F43"/>
    <w:rsid w:val="00314729"/>
    <w:rsid w:val="00316219"/>
    <w:rsid w:val="00335730"/>
    <w:rsid w:val="00336BAC"/>
    <w:rsid w:val="00347CCD"/>
    <w:rsid w:val="00350ED1"/>
    <w:rsid w:val="00352EFB"/>
    <w:rsid w:val="00356261"/>
    <w:rsid w:val="00356A86"/>
    <w:rsid w:val="003674C5"/>
    <w:rsid w:val="003879FB"/>
    <w:rsid w:val="003C1CBC"/>
    <w:rsid w:val="003C2109"/>
    <w:rsid w:val="003C23EE"/>
    <w:rsid w:val="003C293F"/>
    <w:rsid w:val="003C6E3F"/>
    <w:rsid w:val="003D2FBC"/>
    <w:rsid w:val="003D5354"/>
    <w:rsid w:val="003D675F"/>
    <w:rsid w:val="003E6C06"/>
    <w:rsid w:val="0040241F"/>
    <w:rsid w:val="00403237"/>
    <w:rsid w:val="00405C54"/>
    <w:rsid w:val="00414207"/>
    <w:rsid w:val="0043443D"/>
    <w:rsid w:val="00437DE9"/>
    <w:rsid w:val="00453D5F"/>
    <w:rsid w:val="00462846"/>
    <w:rsid w:val="00463546"/>
    <w:rsid w:val="00466F6C"/>
    <w:rsid w:val="00475DB6"/>
    <w:rsid w:val="004770D8"/>
    <w:rsid w:val="004961F8"/>
    <w:rsid w:val="00497A76"/>
    <w:rsid w:val="004C241A"/>
    <w:rsid w:val="004C6B86"/>
    <w:rsid w:val="004E3291"/>
    <w:rsid w:val="004E4DBE"/>
    <w:rsid w:val="004E6760"/>
    <w:rsid w:val="00513FBB"/>
    <w:rsid w:val="0051461A"/>
    <w:rsid w:val="00524374"/>
    <w:rsid w:val="00532445"/>
    <w:rsid w:val="005349A6"/>
    <w:rsid w:val="005448B7"/>
    <w:rsid w:val="00547F63"/>
    <w:rsid w:val="005503E4"/>
    <w:rsid w:val="005662D3"/>
    <w:rsid w:val="00572ED3"/>
    <w:rsid w:val="005757BC"/>
    <w:rsid w:val="00591E73"/>
    <w:rsid w:val="0059541E"/>
    <w:rsid w:val="00596FA6"/>
    <w:rsid w:val="005A4713"/>
    <w:rsid w:val="005B48EC"/>
    <w:rsid w:val="005E5AAE"/>
    <w:rsid w:val="005E5ECD"/>
    <w:rsid w:val="005E5F4E"/>
    <w:rsid w:val="005F101E"/>
    <w:rsid w:val="005F5059"/>
    <w:rsid w:val="005F6644"/>
    <w:rsid w:val="005F6FF3"/>
    <w:rsid w:val="00600D90"/>
    <w:rsid w:val="006018DC"/>
    <w:rsid w:val="00605061"/>
    <w:rsid w:val="0062549E"/>
    <w:rsid w:val="00625C3B"/>
    <w:rsid w:val="00640773"/>
    <w:rsid w:val="0065501F"/>
    <w:rsid w:val="00671C5C"/>
    <w:rsid w:val="00673074"/>
    <w:rsid w:val="0068400F"/>
    <w:rsid w:val="006862F8"/>
    <w:rsid w:val="00690F2D"/>
    <w:rsid w:val="006A64BD"/>
    <w:rsid w:val="006A6C94"/>
    <w:rsid w:val="006B1C19"/>
    <w:rsid w:val="006B4B51"/>
    <w:rsid w:val="006B6349"/>
    <w:rsid w:val="006B6FEF"/>
    <w:rsid w:val="006C1401"/>
    <w:rsid w:val="006C3379"/>
    <w:rsid w:val="006C506E"/>
    <w:rsid w:val="006F656E"/>
    <w:rsid w:val="00711D67"/>
    <w:rsid w:val="007169FC"/>
    <w:rsid w:val="00746EA4"/>
    <w:rsid w:val="0075342E"/>
    <w:rsid w:val="007555F9"/>
    <w:rsid w:val="0076417F"/>
    <w:rsid w:val="00772236"/>
    <w:rsid w:val="00774A25"/>
    <w:rsid w:val="0077781A"/>
    <w:rsid w:val="007848DD"/>
    <w:rsid w:val="0078496C"/>
    <w:rsid w:val="00784C9C"/>
    <w:rsid w:val="00786FB0"/>
    <w:rsid w:val="00791871"/>
    <w:rsid w:val="00792D48"/>
    <w:rsid w:val="007A33A1"/>
    <w:rsid w:val="007B71B3"/>
    <w:rsid w:val="007C1DFD"/>
    <w:rsid w:val="007C4761"/>
    <w:rsid w:val="007C5846"/>
    <w:rsid w:val="007D6D49"/>
    <w:rsid w:val="007E1B55"/>
    <w:rsid w:val="007E3CF7"/>
    <w:rsid w:val="007F0374"/>
    <w:rsid w:val="007F411D"/>
    <w:rsid w:val="007F4F6F"/>
    <w:rsid w:val="007F591E"/>
    <w:rsid w:val="007F59B3"/>
    <w:rsid w:val="008160A0"/>
    <w:rsid w:val="008175EE"/>
    <w:rsid w:val="00817D5A"/>
    <w:rsid w:val="00820F99"/>
    <w:rsid w:val="0082467F"/>
    <w:rsid w:val="00824D79"/>
    <w:rsid w:val="00837375"/>
    <w:rsid w:val="00862BC1"/>
    <w:rsid w:val="00871002"/>
    <w:rsid w:val="008760EA"/>
    <w:rsid w:val="00883EA9"/>
    <w:rsid w:val="00890805"/>
    <w:rsid w:val="008A07B9"/>
    <w:rsid w:val="008A2216"/>
    <w:rsid w:val="008A2DCF"/>
    <w:rsid w:val="008A73C1"/>
    <w:rsid w:val="008B1FF4"/>
    <w:rsid w:val="008B25A7"/>
    <w:rsid w:val="008B2CEA"/>
    <w:rsid w:val="008E5EBA"/>
    <w:rsid w:val="008F0A98"/>
    <w:rsid w:val="008F5BF6"/>
    <w:rsid w:val="00902C28"/>
    <w:rsid w:val="00904154"/>
    <w:rsid w:val="009121A3"/>
    <w:rsid w:val="0093126C"/>
    <w:rsid w:val="00931DD1"/>
    <w:rsid w:val="00934EE7"/>
    <w:rsid w:val="00947612"/>
    <w:rsid w:val="00966011"/>
    <w:rsid w:val="00980083"/>
    <w:rsid w:val="00990C0E"/>
    <w:rsid w:val="009957B7"/>
    <w:rsid w:val="009A13D0"/>
    <w:rsid w:val="009A491F"/>
    <w:rsid w:val="009A7BE6"/>
    <w:rsid w:val="009B29B3"/>
    <w:rsid w:val="009B3B45"/>
    <w:rsid w:val="009B6C99"/>
    <w:rsid w:val="009C18B3"/>
    <w:rsid w:val="009E3591"/>
    <w:rsid w:val="009F1196"/>
    <w:rsid w:val="00A06117"/>
    <w:rsid w:val="00A125C0"/>
    <w:rsid w:val="00A31478"/>
    <w:rsid w:val="00A34188"/>
    <w:rsid w:val="00A45FFD"/>
    <w:rsid w:val="00A51B76"/>
    <w:rsid w:val="00A54CB2"/>
    <w:rsid w:val="00A609C3"/>
    <w:rsid w:val="00A74D6D"/>
    <w:rsid w:val="00A755B8"/>
    <w:rsid w:val="00A77DDF"/>
    <w:rsid w:val="00A97E5C"/>
    <w:rsid w:val="00AA123B"/>
    <w:rsid w:val="00AA32F6"/>
    <w:rsid w:val="00AB1E9F"/>
    <w:rsid w:val="00AB792F"/>
    <w:rsid w:val="00AC3254"/>
    <w:rsid w:val="00AC546F"/>
    <w:rsid w:val="00AD574D"/>
    <w:rsid w:val="00AD68EF"/>
    <w:rsid w:val="00AE3037"/>
    <w:rsid w:val="00AF4B67"/>
    <w:rsid w:val="00B021B3"/>
    <w:rsid w:val="00B11C59"/>
    <w:rsid w:val="00B1671A"/>
    <w:rsid w:val="00B27E9C"/>
    <w:rsid w:val="00B33D7F"/>
    <w:rsid w:val="00B37404"/>
    <w:rsid w:val="00B43412"/>
    <w:rsid w:val="00B50096"/>
    <w:rsid w:val="00B50F26"/>
    <w:rsid w:val="00B5134B"/>
    <w:rsid w:val="00B56FAF"/>
    <w:rsid w:val="00B6186A"/>
    <w:rsid w:val="00B650A4"/>
    <w:rsid w:val="00B721FD"/>
    <w:rsid w:val="00B7258E"/>
    <w:rsid w:val="00B73E81"/>
    <w:rsid w:val="00B85E71"/>
    <w:rsid w:val="00B863B9"/>
    <w:rsid w:val="00B91EB0"/>
    <w:rsid w:val="00B925EB"/>
    <w:rsid w:val="00BA38C7"/>
    <w:rsid w:val="00BB7732"/>
    <w:rsid w:val="00BC4E37"/>
    <w:rsid w:val="00BC56C6"/>
    <w:rsid w:val="00BD3A75"/>
    <w:rsid w:val="00BE7227"/>
    <w:rsid w:val="00C17771"/>
    <w:rsid w:val="00C55399"/>
    <w:rsid w:val="00C56A76"/>
    <w:rsid w:val="00C803FD"/>
    <w:rsid w:val="00C82B00"/>
    <w:rsid w:val="00C866A4"/>
    <w:rsid w:val="00C93F11"/>
    <w:rsid w:val="00C95481"/>
    <w:rsid w:val="00CA25AA"/>
    <w:rsid w:val="00CA27E8"/>
    <w:rsid w:val="00CC48E1"/>
    <w:rsid w:val="00CC68DD"/>
    <w:rsid w:val="00CF28A1"/>
    <w:rsid w:val="00CF763E"/>
    <w:rsid w:val="00D0070B"/>
    <w:rsid w:val="00D03017"/>
    <w:rsid w:val="00D04223"/>
    <w:rsid w:val="00D057B5"/>
    <w:rsid w:val="00D05D64"/>
    <w:rsid w:val="00D13604"/>
    <w:rsid w:val="00D14452"/>
    <w:rsid w:val="00D14A7C"/>
    <w:rsid w:val="00D16680"/>
    <w:rsid w:val="00D20434"/>
    <w:rsid w:val="00D3334E"/>
    <w:rsid w:val="00D675A2"/>
    <w:rsid w:val="00D677F4"/>
    <w:rsid w:val="00D82C22"/>
    <w:rsid w:val="00DA66C6"/>
    <w:rsid w:val="00DB0B00"/>
    <w:rsid w:val="00DB5E6E"/>
    <w:rsid w:val="00DC0E12"/>
    <w:rsid w:val="00DC2261"/>
    <w:rsid w:val="00DC2283"/>
    <w:rsid w:val="00DC5491"/>
    <w:rsid w:val="00DC7080"/>
    <w:rsid w:val="00DE0F4C"/>
    <w:rsid w:val="00DF2A08"/>
    <w:rsid w:val="00DF639F"/>
    <w:rsid w:val="00E132EF"/>
    <w:rsid w:val="00E27679"/>
    <w:rsid w:val="00E361BE"/>
    <w:rsid w:val="00E430E4"/>
    <w:rsid w:val="00E436AB"/>
    <w:rsid w:val="00E446CF"/>
    <w:rsid w:val="00E53250"/>
    <w:rsid w:val="00E6264E"/>
    <w:rsid w:val="00E62FD3"/>
    <w:rsid w:val="00E70DBF"/>
    <w:rsid w:val="00E90AAF"/>
    <w:rsid w:val="00E930AF"/>
    <w:rsid w:val="00EA19EE"/>
    <w:rsid w:val="00EB09AB"/>
    <w:rsid w:val="00EC78D9"/>
    <w:rsid w:val="00EF3BAC"/>
    <w:rsid w:val="00EF4693"/>
    <w:rsid w:val="00F00568"/>
    <w:rsid w:val="00F11C42"/>
    <w:rsid w:val="00F15E0F"/>
    <w:rsid w:val="00F322BE"/>
    <w:rsid w:val="00F37EC7"/>
    <w:rsid w:val="00F422EB"/>
    <w:rsid w:val="00F47D05"/>
    <w:rsid w:val="00F83CCF"/>
    <w:rsid w:val="00F83FDA"/>
    <w:rsid w:val="00F9087A"/>
    <w:rsid w:val="00F92BEB"/>
    <w:rsid w:val="00F9706C"/>
    <w:rsid w:val="00F976F5"/>
    <w:rsid w:val="00FC724C"/>
    <w:rsid w:val="00FE0FBF"/>
    <w:rsid w:val="00FE3BB7"/>
    <w:rsid w:val="00FE69F6"/>
    <w:rsid w:val="00FE6E92"/>
    <w:rsid w:val="00FF0E84"/>
    <w:rsid w:val="00FF4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cfc,#ddd"/>
    </o:shapedefaults>
    <o:shapelayout v:ext="edit">
      <o:idmap v:ext="edit" data="1"/>
    </o:shapelayout>
  </w:shapeDefaults>
  <w:decimalSymbol w:val="."/>
  <w:listSeparator w:val=","/>
  <w14:docId w14:val="132BCED9"/>
  <w15:docId w15:val="{BEAD6FA8-C803-4148-8B70-2AD6B0B0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730"/>
    <w:pPr>
      <w:spacing w:after="200" w:line="276" w:lineRule="auto"/>
    </w:pPr>
    <w:rPr>
      <w:sz w:val="22"/>
      <w:szCs w:val="22"/>
    </w:rPr>
  </w:style>
  <w:style w:type="paragraph" w:styleId="Heading1">
    <w:name w:val="heading 1"/>
    <w:basedOn w:val="Normal"/>
    <w:next w:val="Normal"/>
    <w:link w:val="Heading1Char"/>
    <w:uiPriority w:val="9"/>
    <w:qFormat/>
    <w:rsid w:val="00A755B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C506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A755B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167BE7"/>
    <w:pPr>
      <w:keepNext/>
      <w:keepLines/>
      <w:numPr>
        <w:numId w:val="1"/>
      </w:numPr>
      <w:spacing w:before="200" w:after="0"/>
      <w:outlineLvl w:val="3"/>
    </w:pPr>
    <w:rPr>
      <w:rFonts w:ascii="Arial" w:eastAsia="Times New Roman" w:hAnsi="Arial" w:cs="Arial"/>
      <w:b/>
      <w:bCs/>
      <w:i/>
      <w:iCs/>
      <w:color w:val="4F81BD"/>
    </w:rPr>
  </w:style>
  <w:style w:type="paragraph" w:styleId="Heading5">
    <w:name w:val="heading 5"/>
    <w:basedOn w:val="Normal"/>
    <w:next w:val="Normal"/>
    <w:link w:val="Heading5Char"/>
    <w:uiPriority w:val="9"/>
    <w:unhideWhenUsed/>
    <w:qFormat/>
    <w:rsid w:val="00AA123B"/>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3FBB"/>
    <w:rPr>
      <w:rFonts w:eastAsia="Times New Roman"/>
      <w:sz w:val="22"/>
      <w:szCs w:val="22"/>
    </w:rPr>
  </w:style>
  <w:style w:type="character" w:customStyle="1" w:styleId="NoSpacingChar">
    <w:name w:val="No Spacing Char"/>
    <w:basedOn w:val="DefaultParagraphFont"/>
    <w:link w:val="NoSpacing"/>
    <w:uiPriority w:val="1"/>
    <w:rsid w:val="00513FBB"/>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513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FBB"/>
    <w:rPr>
      <w:rFonts w:ascii="Tahoma" w:hAnsi="Tahoma" w:cs="Tahoma"/>
      <w:sz w:val="16"/>
      <w:szCs w:val="16"/>
    </w:rPr>
  </w:style>
  <w:style w:type="character" w:customStyle="1" w:styleId="Heading2Char">
    <w:name w:val="Heading 2 Char"/>
    <w:basedOn w:val="DefaultParagraphFont"/>
    <w:link w:val="Heading2"/>
    <w:uiPriority w:val="9"/>
    <w:rsid w:val="006C506E"/>
    <w:rPr>
      <w:rFonts w:ascii="Cambria" w:eastAsia="Times New Roman" w:hAnsi="Cambria" w:cs="Times New Roman"/>
      <w:b/>
      <w:bCs/>
      <w:color w:val="4F81BD"/>
      <w:sz w:val="26"/>
      <w:szCs w:val="26"/>
    </w:rPr>
  </w:style>
  <w:style w:type="paragraph" w:styleId="ListParagraph">
    <w:name w:val="List Paragraph"/>
    <w:basedOn w:val="Normal"/>
    <w:uiPriority w:val="34"/>
    <w:qFormat/>
    <w:rsid w:val="0076417F"/>
    <w:pPr>
      <w:ind w:left="720"/>
      <w:contextualSpacing/>
    </w:pPr>
  </w:style>
  <w:style w:type="paragraph" w:customStyle="1" w:styleId="Default">
    <w:name w:val="Default"/>
    <w:rsid w:val="00B7258E"/>
    <w:pPr>
      <w:autoSpaceDE w:val="0"/>
      <w:autoSpaceDN w:val="0"/>
      <w:adjustRightInd w:val="0"/>
    </w:pPr>
    <w:rPr>
      <w:rFonts w:ascii="Arial" w:hAnsi="Arial" w:cs="Arial"/>
      <w:color w:val="000000"/>
      <w:sz w:val="24"/>
      <w:szCs w:val="24"/>
    </w:rPr>
  </w:style>
  <w:style w:type="paragraph" w:styleId="BodyText">
    <w:name w:val="Body Text"/>
    <w:basedOn w:val="Default"/>
    <w:next w:val="Default"/>
    <w:link w:val="BodyTextChar"/>
    <w:uiPriority w:val="99"/>
    <w:rsid w:val="00B7258E"/>
    <w:rPr>
      <w:color w:val="auto"/>
    </w:rPr>
  </w:style>
  <w:style w:type="character" w:customStyle="1" w:styleId="BodyTextChar">
    <w:name w:val="Body Text Char"/>
    <w:basedOn w:val="DefaultParagraphFont"/>
    <w:link w:val="BodyText"/>
    <w:uiPriority w:val="99"/>
    <w:rsid w:val="00B7258E"/>
    <w:rPr>
      <w:rFonts w:ascii="Arial" w:hAnsi="Arial" w:cs="Arial"/>
      <w:sz w:val="24"/>
      <w:szCs w:val="24"/>
    </w:rPr>
  </w:style>
  <w:style w:type="character" w:customStyle="1" w:styleId="Heading1Char">
    <w:name w:val="Heading 1 Char"/>
    <w:basedOn w:val="DefaultParagraphFont"/>
    <w:link w:val="Heading1"/>
    <w:uiPriority w:val="9"/>
    <w:rsid w:val="00A755B8"/>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755B8"/>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167BE7"/>
    <w:rPr>
      <w:rFonts w:ascii="Arial" w:eastAsia="Times New Roman" w:hAnsi="Arial" w:cs="Arial"/>
      <w:b/>
      <w:bCs/>
      <w:i/>
      <w:iCs/>
      <w:color w:val="4F81BD"/>
      <w:sz w:val="22"/>
      <w:szCs w:val="22"/>
    </w:rPr>
  </w:style>
  <w:style w:type="paragraph" w:styleId="NormalWeb">
    <w:name w:val="Normal (Web)"/>
    <w:basedOn w:val="Normal"/>
    <w:uiPriority w:val="99"/>
    <w:unhideWhenUsed/>
    <w:rsid w:val="00356261"/>
    <w:pPr>
      <w:spacing w:before="100" w:beforeAutospacing="1" w:after="100" w:afterAutospacing="1" w:line="288" w:lineRule="atLeast"/>
      <w:jc w:val="both"/>
    </w:pPr>
    <w:rPr>
      <w:rFonts w:ascii="Times New Roman" w:eastAsia="Times New Roman" w:hAnsi="Times New Roman"/>
      <w:sz w:val="18"/>
      <w:szCs w:val="18"/>
    </w:rPr>
  </w:style>
  <w:style w:type="character" w:styleId="Hyperlink">
    <w:name w:val="Hyperlink"/>
    <w:basedOn w:val="DefaultParagraphFont"/>
    <w:uiPriority w:val="99"/>
    <w:semiHidden/>
    <w:unhideWhenUsed/>
    <w:rsid w:val="00020644"/>
    <w:rPr>
      <w:color w:val="0000FF"/>
      <w:u w:val="single"/>
    </w:rPr>
  </w:style>
  <w:style w:type="character" w:customStyle="1" w:styleId="Heading5Char">
    <w:name w:val="Heading 5 Char"/>
    <w:basedOn w:val="DefaultParagraphFont"/>
    <w:link w:val="Heading5"/>
    <w:uiPriority w:val="9"/>
    <w:rsid w:val="00AA123B"/>
    <w:rPr>
      <w:rFonts w:ascii="Cambria" w:eastAsia="Times New Roman" w:hAnsi="Cambria" w:cs="Times New Roman"/>
      <w:color w:val="243F60"/>
    </w:rPr>
  </w:style>
  <w:style w:type="character" w:styleId="IntenseReference">
    <w:name w:val="Intense Reference"/>
    <w:basedOn w:val="DefaultParagraphFont"/>
    <w:uiPriority w:val="32"/>
    <w:qFormat/>
    <w:rsid w:val="00AA123B"/>
    <w:rPr>
      <w:b/>
      <w:bCs/>
      <w:smallCaps/>
      <w:color w:val="C0504D"/>
      <w:spacing w:val="5"/>
      <w:u w:val="single"/>
    </w:rPr>
  </w:style>
  <w:style w:type="paragraph" w:styleId="Header">
    <w:name w:val="header"/>
    <w:basedOn w:val="Normal"/>
    <w:link w:val="HeaderChar"/>
    <w:uiPriority w:val="99"/>
    <w:semiHidden/>
    <w:unhideWhenUsed/>
    <w:rsid w:val="00D14A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14A7C"/>
  </w:style>
  <w:style w:type="paragraph" w:styleId="Footer">
    <w:name w:val="footer"/>
    <w:basedOn w:val="Normal"/>
    <w:link w:val="FooterChar"/>
    <w:uiPriority w:val="99"/>
    <w:unhideWhenUsed/>
    <w:rsid w:val="00D14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A7C"/>
  </w:style>
  <w:style w:type="character" w:styleId="Emphasis">
    <w:name w:val="Emphasis"/>
    <w:basedOn w:val="DefaultParagraphFont"/>
    <w:qFormat/>
    <w:rsid w:val="00D166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24519">
      <w:bodyDiv w:val="1"/>
      <w:marLeft w:val="0"/>
      <w:marRight w:val="0"/>
      <w:marTop w:val="0"/>
      <w:marBottom w:val="0"/>
      <w:divBdr>
        <w:top w:val="none" w:sz="0" w:space="0" w:color="auto"/>
        <w:left w:val="none" w:sz="0" w:space="0" w:color="auto"/>
        <w:bottom w:val="none" w:sz="0" w:space="0" w:color="auto"/>
        <w:right w:val="none" w:sz="0" w:space="0" w:color="auto"/>
      </w:divBdr>
    </w:div>
    <w:div w:id="71396492">
      <w:bodyDiv w:val="1"/>
      <w:marLeft w:val="0"/>
      <w:marRight w:val="0"/>
      <w:marTop w:val="0"/>
      <w:marBottom w:val="0"/>
      <w:divBdr>
        <w:top w:val="none" w:sz="0" w:space="0" w:color="auto"/>
        <w:left w:val="none" w:sz="0" w:space="0" w:color="auto"/>
        <w:bottom w:val="none" w:sz="0" w:space="0" w:color="auto"/>
        <w:right w:val="none" w:sz="0" w:space="0" w:color="auto"/>
      </w:divBdr>
    </w:div>
    <w:div w:id="85419791">
      <w:bodyDiv w:val="1"/>
      <w:marLeft w:val="0"/>
      <w:marRight w:val="0"/>
      <w:marTop w:val="0"/>
      <w:marBottom w:val="0"/>
      <w:divBdr>
        <w:top w:val="none" w:sz="0" w:space="0" w:color="auto"/>
        <w:left w:val="none" w:sz="0" w:space="0" w:color="auto"/>
        <w:bottom w:val="none" w:sz="0" w:space="0" w:color="auto"/>
        <w:right w:val="none" w:sz="0" w:space="0" w:color="auto"/>
      </w:divBdr>
    </w:div>
    <w:div w:id="146896987">
      <w:bodyDiv w:val="1"/>
      <w:marLeft w:val="0"/>
      <w:marRight w:val="0"/>
      <w:marTop w:val="0"/>
      <w:marBottom w:val="0"/>
      <w:divBdr>
        <w:top w:val="none" w:sz="0" w:space="0" w:color="auto"/>
        <w:left w:val="none" w:sz="0" w:space="0" w:color="auto"/>
        <w:bottom w:val="none" w:sz="0" w:space="0" w:color="auto"/>
        <w:right w:val="none" w:sz="0" w:space="0" w:color="auto"/>
      </w:divBdr>
    </w:div>
    <w:div w:id="484322941">
      <w:bodyDiv w:val="1"/>
      <w:marLeft w:val="0"/>
      <w:marRight w:val="0"/>
      <w:marTop w:val="0"/>
      <w:marBottom w:val="0"/>
      <w:divBdr>
        <w:top w:val="none" w:sz="0" w:space="0" w:color="auto"/>
        <w:left w:val="none" w:sz="0" w:space="0" w:color="auto"/>
        <w:bottom w:val="none" w:sz="0" w:space="0" w:color="auto"/>
        <w:right w:val="none" w:sz="0" w:space="0" w:color="auto"/>
      </w:divBdr>
    </w:div>
    <w:div w:id="535315339">
      <w:bodyDiv w:val="1"/>
      <w:marLeft w:val="0"/>
      <w:marRight w:val="0"/>
      <w:marTop w:val="0"/>
      <w:marBottom w:val="0"/>
      <w:divBdr>
        <w:top w:val="none" w:sz="0" w:space="0" w:color="auto"/>
        <w:left w:val="none" w:sz="0" w:space="0" w:color="auto"/>
        <w:bottom w:val="none" w:sz="0" w:space="0" w:color="auto"/>
        <w:right w:val="none" w:sz="0" w:space="0" w:color="auto"/>
      </w:divBdr>
    </w:div>
    <w:div w:id="588539255">
      <w:bodyDiv w:val="1"/>
      <w:marLeft w:val="0"/>
      <w:marRight w:val="0"/>
      <w:marTop w:val="0"/>
      <w:marBottom w:val="0"/>
      <w:divBdr>
        <w:top w:val="none" w:sz="0" w:space="0" w:color="auto"/>
        <w:left w:val="none" w:sz="0" w:space="0" w:color="auto"/>
        <w:bottom w:val="none" w:sz="0" w:space="0" w:color="auto"/>
        <w:right w:val="none" w:sz="0" w:space="0" w:color="auto"/>
      </w:divBdr>
      <w:divsChild>
        <w:div w:id="482280466">
          <w:marLeft w:val="547"/>
          <w:marRight w:val="0"/>
          <w:marTop w:val="77"/>
          <w:marBottom w:val="0"/>
          <w:divBdr>
            <w:top w:val="none" w:sz="0" w:space="0" w:color="auto"/>
            <w:left w:val="none" w:sz="0" w:space="0" w:color="auto"/>
            <w:bottom w:val="none" w:sz="0" w:space="0" w:color="auto"/>
            <w:right w:val="none" w:sz="0" w:space="0" w:color="auto"/>
          </w:divBdr>
        </w:div>
        <w:div w:id="940528553">
          <w:marLeft w:val="547"/>
          <w:marRight w:val="0"/>
          <w:marTop w:val="77"/>
          <w:marBottom w:val="0"/>
          <w:divBdr>
            <w:top w:val="none" w:sz="0" w:space="0" w:color="auto"/>
            <w:left w:val="none" w:sz="0" w:space="0" w:color="auto"/>
            <w:bottom w:val="none" w:sz="0" w:space="0" w:color="auto"/>
            <w:right w:val="none" w:sz="0" w:space="0" w:color="auto"/>
          </w:divBdr>
        </w:div>
        <w:div w:id="1032263640">
          <w:marLeft w:val="547"/>
          <w:marRight w:val="0"/>
          <w:marTop w:val="77"/>
          <w:marBottom w:val="0"/>
          <w:divBdr>
            <w:top w:val="none" w:sz="0" w:space="0" w:color="auto"/>
            <w:left w:val="none" w:sz="0" w:space="0" w:color="auto"/>
            <w:bottom w:val="none" w:sz="0" w:space="0" w:color="auto"/>
            <w:right w:val="none" w:sz="0" w:space="0" w:color="auto"/>
          </w:divBdr>
        </w:div>
        <w:div w:id="1037968521">
          <w:marLeft w:val="547"/>
          <w:marRight w:val="0"/>
          <w:marTop w:val="77"/>
          <w:marBottom w:val="0"/>
          <w:divBdr>
            <w:top w:val="none" w:sz="0" w:space="0" w:color="auto"/>
            <w:left w:val="none" w:sz="0" w:space="0" w:color="auto"/>
            <w:bottom w:val="none" w:sz="0" w:space="0" w:color="auto"/>
            <w:right w:val="none" w:sz="0" w:space="0" w:color="auto"/>
          </w:divBdr>
        </w:div>
      </w:divsChild>
    </w:div>
    <w:div w:id="814177790">
      <w:bodyDiv w:val="1"/>
      <w:marLeft w:val="0"/>
      <w:marRight w:val="0"/>
      <w:marTop w:val="0"/>
      <w:marBottom w:val="0"/>
      <w:divBdr>
        <w:top w:val="none" w:sz="0" w:space="0" w:color="auto"/>
        <w:left w:val="none" w:sz="0" w:space="0" w:color="auto"/>
        <w:bottom w:val="none" w:sz="0" w:space="0" w:color="auto"/>
        <w:right w:val="none" w:sz="0" w:space="0" w:color="auto"/>
      </w:divBdr>
    </w:div>
    <w:div w:id="853690910">
      <w:bodyDiv w:val="1"/>
      <w:marLeft w:val="0"/>
      <w:marRight w:val="0"/>
      <w:marTop w:val="0"/>
      <w:marBottom w:val="0"/>
      <w:divBdr>
        <w:top w:val="none" w:sz="0" w:space="0" w:color="auto"/>
        <w:left w:val="none" w:sz="0" w:space="0" w:color="auto"/>
        <w:bottom w:val="none" w:sz="0" w:space="0" w:color="auto"/>
        <w:right w:val="none" w:sz="0" w:space="0" w:color="auto"/>
      </w:divBdr>
      <w:divsChild>
        <w:div w:id="1667055772">
          <w:marLeft w:val="0"/>
          <w:marRight w:val="0"/>
          <w:marTop w:val="0"/>
          <w:marBottom w:val="0"/>
          <w:divBdr>
            <w:top w:val="none" w:sz="0" w:space="0" w:color="auto"/>
            <w:left w:val="none" w:sz="0" w:space="0" w:color="auto"/>
            <w:bottom w:val="none" w:sz="0" w:space="0" w:color="auto"/>
            <w:right w:val="none" w:sz="0" w:space="0" w:color="auto"/>
          </w:divBdr>
          <w:divsChild>
            <w:div w:id="977222422">
              <w:marLeft w:val="0"/>
              <w:marRight w:val="0"/>
              <w:marTop w:val="0"/>
              <w:marBottom w:val="0"/>
              <w:divBdr>
                <w:top w:val="none" w:sz="0" w:space="0" w:color="auto"/>
                <w:left w:val="none" w:sz="0" w:space="0" w:color="auto"/>
                <w:bottom w:val="none" w:sz="0" w:space="0" w:color="auto"/>
                <w:right w:val="none" w:sz="0" w:space="0" w:color="auto"/>
              </w:divBdr>
              <w:divsChild>
                <w:div w:id="1012954158">
                  <w:marLeft w:val="0"/>
                  <w:marRight w:val="0"/>
                  <w:marTop w:val="0"/>
                  <w:marBottom w:val="0"/>
                  <w:divBdr>
                    <w:top w:val="none" w:sz="0" w:space="0" w:color="auto"/>
                    <w:left w:val="none" w:sz="0" w:space="0" w:color="auto"/>
                    <w:bottom w:val="none" w:sz="0" w:space="0" w:color="auto"/>
                    <w:right w:val="none" w:sz="0" w:space="0" w:color="auto"/>
                  </w:divBdr>
                  <w:divsChild>
                    <w:div w:id="1688407413">
                      <w:marLeft w:val="0"/>
                      <w:marRight w:val="0"/>
                      <w:marTop w:val="0"/>
                      <w:marBottom w:val="0"/>
                      <w:divBdr>
                        <w:top w:val="none" w:sz="0" w:space="0" w:color="auto"/>
                        <w:left w:val="none" w:sz="0" w:space="0" w:color="auto"/>
                        <w:bottom w:val="none" w:sz="0" w:space="0" w:color="auto"/>
                        <w:right w:val="none" w:sz="0" w:space="0" w:color="auto"/>
                      </w:divBdr>
                      <w:divsChild>
                        <w:div w:id="402030493">
                          <w:marLeft w:val="0"/>
                          <w:marRight w:val="0"/>
                          <w:marTop w:val="0"/>
                          <w:marBottom w:val="0"/>
                          <w:divBdr>
                            <w:top w:val="none" w:sz="0" w:space="0" w:color="auto"/>
                            <w:left w:val="none" w:sz="0" w:space="0" w:color="auto"/>
                            <w:bottom w:val="none" w:sz="0" w:space="0" w:color="auto"/>
                            <w:right w:val="none" w:sz="0" w:space="0" w:color="auto"/>
                          </w:divBdr>
                          <w:divsChild>
                            <w:div w:id="232007767">
                              <w:marLeft w:val="0"/>
                              <w:marRight w:val="0"/>
                              <w:marTop w:val="0"/>
                              <w:marBottom w:val="0"/>
                              <w:divBdr>
                                <w:top w:val="none" w:sz="0" w:space="0" w:color="auto"/>
                                <w:left w:val="none" w:sz="0" w:space="0" w:color="auto"/>
                                <w:bottom w:val="none" w:sz="0" w:space="0" w:color="auto"/>
                                <w:right w:val="none" w:sz="0" w:space="0" w:color="auto"/>
                              </w:divBdr>
                              <w:divsChild>
                                <w:div w:id="8812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96257">
      <w:bodyDiv w:val="1"/>
      <w:marLeft w:val="0"/>
      <w:marRight w:val="0"/>
      <w:marTop w:val="0"/>
      <w:marBottom w:val="0"/>
      <w:divBdr>
        <w:top w:val="none" w:sz="0" w:space="0" w:color="auto"/>
        <w:left w:val="none" w:sz="0" w:space="0" w:color="auto"/>
        <w:bottom w:val="none" w:sz="0" w:space="0" w:color="auto"/>
        <w:right w:val="none" w:sz="0" w:space="0" w:color="auto"/>
      </w:divBdr>
      <w:divsChild>
        <w:div w:id="592129425">
          <w:marLeft w:val="0"/>
          <w:marRight w:val="0"/>
          <w:marTop w:val="0"/>
          <w:marBottom w:val="360"/>
          <w:divBdr>
            <w:top w:val="single" w:sz="18" w:space="0" w:color="FF3300"/>
            <w:left w:val="none" w:sz="0" w:space="0" w:color="auto"/>
            <w:bottom w:val="none" w:sz="0" w:space="0" w:color="auto"/>
            <w:right w:val="none" w:sz="0" w:space="0" w:color="auto"/>
          </w:divBdr>
          <w:divsChild>
            <w:div w:id="2110350424">
              <w:marLeft w:val="0"/>
              <w:marRight w:val="0"/>
              <w:marTop w:val="0"/>
              <w:marBottom w:val="0"/>
              <w:divBdr>
                <w:top w:val="none" w:sz="0" w:space="0" w:color="auto"/>
                <w:left w:val="none" w:sz="0" w:space="0" w:color="auto"/>
                <w:bottom w:val="none" w:sz="0" w:space="0" w:color="auto"/>
                <w:right w:val="none" w:sz="0" w:space="0" w:color="auto"/>
              </w:divBdr>
              <w:divsChild>
                <w:div w:id="636031004">
                  <w:marLeft w:val="0"/>
                  <w:marRight w:val="-5040"/>
                  <w:marTop w:val="0"/>
                  <w:marBottom w:val="0"/>
                  <w:divBdr>
                    <w:top w:val="none" w:sz="0" w:space="0" w:color="auto"/>
                    <w:left w:val="none" w:sz="0" w:space="0" w:color="auto"/>
                    <w:bottom w:val="none" w:sz="0" w:space="0" w:color="auto"/>
                    <w:right w:val="none" w:sz="0" w:space="0" w:color="auto"/>
                  </w:divBdr>
                  <w:divsChild>
                    <w:div w:id="66185249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54235622">
      <w:bodyDiv w:val="1"/>
      <w:marLeft w:val="0"/>
      <w:marRight w:val="0"/>
      <w:marTop w:val="0"/>
      <w:marBottom w:val="0"/>
      <w:divBdr>
        <w:top w:val="none" w:sz="0" w:space="0" w:color="auto"/>
        <w:left w:val="none" w:sz="0" w:space="0" w:color="auto"/>
        <w:bottom w:val="none" w:sz="0" w:space="0" w:color="auto"/>
        <w:right w:val="none" w:sz="0" w:space="0" w:color="auto"/>
      </w:divBdr>
    </w:div>
    <w:div w:id="1138451167">
      <w:bodyDiv w:val="1"/>
      <w:marLeft w:val="0"/>
      <w:marRight w:val="0"/>
      <w:marTop w:val="0"/>
      <w:marBottom w:val="0"/>
      <w:divBdr>
        <w:top w:val="none" w:sz="0" w:space="0" w:color="auto"/>
        <w:left w:val="none" w:sz="0" w:space="0" w:color="auto"/>
        <w:bottom w:val="none" w:sz="0" w:space="0" w:color="auto"/>
        <w:right w:val="none" w:sz="0" w:space="0" w:color="auto"/>
      </w:divBdr>
    </w:div>
    <w:div w:id="1336495529">
      <w:bodyDiv w:val="1"/>
      <w:marLeft w:val="0"/>
      <w:marRight w:val="0"/>
      <w:marTop w:val="0"/>
      <w:marBottom w:val="0"/>
      <w:divBdr>
        <w:top w:val="none" w:sz="0" w:space="0" w:color="auto"/>
        <w:left w:val="none" w:sz="0" w:space="0" w:color="auto"/>
        <w:bottom w:val="none" w:sz="0" w:space="0" w:color="auto"/>
        <w:right w:val="none" w:sz="0" w:space="0" w:color="auto"/>
      </w:divBdr>
    </w:div>
    <w:div w:id="1405227732">
      <w:bodyDiv w:val="1"/>
      <w:marLeft w:val="0"/>
      <w:marRight w:val="0"/>
      <w:marTop w:val="0"/>
      <w:marBottom w:val="0"/>
      <w:divBdr>
        <w:top w:val="none" w:sz="0" w:space="0" w:color="auto"/>
        <w:left w:val="none" w:sz="0" w:space="0" w:color="auto"/>
        <w:bottom w:val="none" w:sz="0" w:space="0" w:color="auto"/>
        <w:right w:val="none" w:sz="0" w:space="0" w:color="auto"/>
      </w:divBdr>
    </w:div>
    <w:div w:id="1460689402">
      <w:bodyDiv w:val="1"/>
      <w:marLeft w:val="0"/>
      <w:marRight w:val="0"/>
      <w:marTop w:val="0"/>
      <w:marBottom w:val="0"/>
      <w:divBdr>
        <w:top w:val="none" w:sz="0" w:space="0" w:color="auto"/>
        <w:left w:val="none" w:sz="0" w:space="0" w:color="auto"/>
        <w:bottom w:val="none" w:sz="0" w:space="0" w:color="auto"/>
        <w:right w:val="none" w:sz="0" w:space="0" w:color="auto"/>
      </w:divBdr>
    </w:div>
    <w:div w:id="1614559924">
      <w:bodyDiv w:val="1"/>
      <w:marLeft w:val="0"/>
      <w:marRight w:val="0"/>
      <w:marTop w:val="0"/>
      <w:marBottom w:val="0"/>
      <w:divBdr>
        <w:top w:val="none" w:sz="0" w:space="0" w:color="auto"/>
        <w:left w:val="none" w:sz="0" w:space="0" w:color="auto"/>
        <w:bottom w:val="none" w:sz="0" w:space="0" w:color="auto"/>
        <w:right w:val="none" w:sz="0" w:space="0" w:color="auto"/>
      </w:divBdr>
    </w:div>
    <w:div w:id="1729642348">
      <w:bodyDiv w:val="1"/>
      <w:marLeft w:val="0"/>
      <w:marRight w:val="0"/>
      <w:marTop w:val="0"/>
      <w:marBottom w:val="0"/>
      <w:divBdr>
        <w:top w:val="none" w:sz="0" w:space="0" w:color="auto"/>
        <w:left w:val="none" w:sz="0" w:space="0" w:color="auto"/>
        <w:bottom w:val="none" w:sz="0" w:space="0" w:color="auto"/>
        <w:right w:val="none" w:sz="0" w:space="0" w:color="auto"/>
      </w:divBdr>
    </w:div>
    <w:div w:id="1812090497">
      <w:bodyDiv w:val="1"/>
      <w:marLeft w:val="0"/>
      <w:marRight w:val="0"/>
      <w:marTop w:val="0"/>
      <w:marBottom w:val="0"/>
      <w:divBdr>
        <w:top w:val="none" w:sz="0" w:space="0" w:color="auto"/>
        <w:left w:val="none" w:sz="0" w:space="0" w:color="auto"/>
        <w:bottom w:val="none" w:sz="0" w:space="0" w:color="auto"/>
        <w:right w:val="none" w:sz="0" w:space="0" w:color="auto"/>
      </w:divBdr>
    </w:div>
    <w:div w:id="1858039874">
      <w:bodyDiv w:val="1"/>
      <w:marLeft w:val="0"/>
      <w:marRight w:val="0"/>
      <w:marTop w:val="0"/>
      <w:marBottom w:val="0"/>
      <w:divBdr>
        <w:top w:val="none" w:sz="0" w:space="0" w:color="auto"/>
        <w:left w:val="none" w:sz="0" w:space="0" w:color="auto"/>
        <w:bottom w:val="none" w:sz="0" w:space="0" w:color="auto"/>
        <w:right w:val="none" w:sz="0" w:space="0" w:color="auto"/>
      </w:divBdr>
      <w:divsChild>
        <w:div w:id="1371345607">
          <w:blockQuote w:val="1"/>
          <w:marLeft w:val="90"/>
          <w:marRight w:val="30"/>
          <w:marTop w:val="120"/>
          <w:marBottom w:val="150"/>
          <w:divBdr>
            <w:top w:val="single" w:sz="6" w:space="4" w:color="B2B3CE"/>
            <w:left w:val="single" w:sz="24" w:space="5" w:color="6363A0"/>
            <w:bottom w:val="single" w:sz="6" w:space="8" w:color="B2B3CE"/>
            <w:right w:val="single" w:sz="6" w:space="8" w:color="B2B3CE"/>
          </w:divBdr>
        </w:div>
      </w:divsChild>
    </w:div>
    <w:div w:id="1886024520">
      <w:bodyDiv w:val="1"/>
      <w:marLeft w:val="0"/>
      <w:marRight w:val="0"/>
      <w:marTop w:val="0"/>
      <w:marBottom w:val="0"/>
      <w:divBdr>
        <w:top w:val="none" w:sz="0" w:space="0" w:color="auto"/>
        <w:left w:val="none" w:sz="0" w:space="0" w:color="auto"/>
        <w:bottom w:val="none" w:sz="0" w:space="0" w:color="auto"/>
        <w:right w:val="none" w:sz="0" w:space="0" w:color="auto"/>
      </w:divBdr>
    </w:div>
    <w:div w:id="2003193694">
      <w:bodyDiv w:val="1"/>
      <w:marLeft w:val="0"/>
      <w:marRight w:val="0"/>
      <w:marTop w:val="0"/>
      <w:marBottom w:val="0"/>
      <w:divBdr>
        <w:top w:val="none" w:sz="0" w:space="0" w:color="auto"/>
        <w:left w:val="none" w:sz="0" w:space="0" w:color="auto"/>
        <w:bottom w:val="none" w:sz="0" w:space="0" w:color="auto"/>
        <w:right w:val="none" w:sz="0" w:space="0" w:color="auto"/>
      </w:divBdr>
      <w:divsChild>
        <w:div w:id="223949417">
          <w:marLeft w:val="547"/>
          <w:marRight w:val="0"/>
          <w:marTop w:val="77"/>
          <w:marBottom w:val="0"/>
          <w:divBdr>
            <w:top w:val="none" w:sz="0" w:space="0" w:color="auto"/>
            <w:left w:val="none" w:sz="0" w:space="0" w:color="auto"/>
            <w:bottom w:val="none" w:sz="0" w:space="0" w:color="auto"/>
            <w:right w:val="none" w:sz="0" w:space="0" w:color="auto"/>
          </w:divBdr>
        </w:div>
      </w:divsChild>
    </w:div>
    <w:div w:id="2018118699">
      <w:bodyDiv w:val="1"/>
      <w:marLeft w:val="0"/>
      <w:marRight w:val="0"/>
      <w:marTop w:val="0"/>
      <w:marBottom w:val="0"/>
      <w:divBdr>
        <w:top w:val="none" w:sz="0" w:space="0" w:color="auto"/>
        <w:left w:val="none" w:sz="0" w:space="0" w:color="auto"/>
        <w:bottom w:val="none" w:sz="0" w:space="0" w:color="auto"/>
        <w:right w:val="none" w:sz="0" w:space="0" w:color="auto"/>
      </w:divBdr>
    </w:div>
    <w:div w:id="2067029600">
      <w:bodyDiv w:val="1"/>
      <w:marLeft w:val="0"/>
      <w:marRight w:val="0"/>
      <w:marTop w:val="0"/>
      <w:marBottom w:val="0"/>
      <w:divBdr>
        <w:top w:val="none" w:sz="0" w:space="0" w:color="auto"/>
        <w:left w:val="none" w:sz="0" w:space="0" w:color="auto"/>
        <w:bottom w:val="none" w:sz="0" w:space="0" w:color="auto"/>
        <w:right w:val="none" w:sz="0" w:space="0" w:color="auto"/>
      </w:divBdr>
      <w:divsChild>
        <w:div w:id="896815873">
          <w:marLeft w:val="0"/>
          <w:marRight w:val="0"/>
          <w:marTop w:val="0"/>
          <w:marBottom w:val="0"/>
          <w:divBdr>
            <w:top w:val="none" w:sz="0" w:space="0" w:color="auto"/>
            <w:left w:val="none" w:sz="0" w:space="0" w:color="auto"/>
            <w:bottom w:val="none" w:sz="0" w:space="0" w:color="auto"/>
            <w:right w:val="none" w:sz="0" w:space="0" w:color="auto"/>
          </w:divBdr>
        </w:div>
      </w:divsChild>
    </w:div>
    <w:div w:id="211270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package" Target="embeddings/Microsoft_PowerPoint_Slide.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BBA63-71FA-49FE-AB90-90E3F2BC849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DD902D49-1679-4054-BAA0-C317B205C9F8}">
      <dgm:prSet phldrT="[Text]" custT="1"/>
      <dgm:spPr/>
      <dgm:t>
        <a:bodyPr/>
        <a:lstStyle/>
        <a:p>
          <a:r>
            <a:rPr lang="en-US" sz="900" b="1"/>
            <a:t>HARDWARE</a:t>
          </a:r>
        </a:p>
      </dgm:t>
    </dgm:pt>
    <dgm:pt modelId="{5BFBA005-B798-465F-87C4-530F99F14238}" type="parTrans" cxnId="{D42B84B9-7B67-4623-A8F9-0AECCA9CF039}">
      <dgm:prSet/>
      <dgm:spPr/>
      <dgm:t>
        <a:bodyPr/>
        <a:lstStyle/>
        <a:p>
          <a:endParaRPr lang="en-US"/>
        </a:p>
      </dgm:t>
    </dgm:pt>
    <dgm:pt modelId="{53497FB0-8AF7-4D2D-95EE-DE58EDC8ED1F}" type="sibTrans" cxnId="{D42B84B9-7B67-4623-A8F9-0AECCA9CF039}">
      <dgm:prSet/>
      <dgm:spPr/>
      <dgm:t>
        <a:bodyPr/>
        <a:lstStyle/>
        <a:p>
          <a:endParaRPr lang="en-US"/>
        </a:p>
      </dgm:t>
    </dgm:pt>
    <dgm:pt modelId="{B6848FC9-907D-47D1-BE67-0CF757D4BF4A}">
      <dgm:prSet phldrT="[Text]" custT="1"/>
      <dgm:spPr/>
      <dgm:t>
        <a:bodyPr/>
        <a:lstStyle/>
        <a:p>
          <a:r>
            <a:rPr lang="en-US" sz="800" b="1"/>
            <a:t>Ricoh</a:t>
          </a:r>
        </a:p>
      </dgm:t>
    </dgm:pt>
    <dgm:pt modelId="{C335E905-0A80-40D4-A364-AE6576381909}" type="parTrans" cxnId="{EA9A7444-64DF-4891-A51A-5DB8BECB62A3}">
      <dgm:prSet/>
      <dgm:spPr/>
      <dgm:t>
        <a:bodyPr/>
        <a:lstStyle/>
        <a:p>
          <a:endParaRPr lang="en-US"/>
        </a:p>
      </dgm:t>
    </dgm:pt>
    <dgm:pt modelId="{5331829C-8E2A-4754-8441-79477AE991F7}" type="sibTrans" cxnId="{EA9A7444-64DF-4891-A51A-5DB8BECB62A3}">
      <dgm:prSet/>
      <dgm:spPr/>
      <dgm:t>
        <a:bodyPr/>
        <a:lstStyle/>
        <a:p>
          <a:endParaRPr lang="en-US"/>
        </a:p>
      </dgm:t>
    </dgm:pt>
    <dgm:pt modelId="{8C896A5A-49B6-4AEF-99E9-7DE6375BDDA9}">
      <dgm:prSet phldrT="[Text]" custT="1"/>
      <dgm:spPr/>
      <dgm:t>
        <a:bodyPr/>
        <a:lstStyle/>
        <a:p>
          <a:r>
            <a:rPr lang="en-US" sz="900" b="1"/>
            <a:t>CONSUMABLES</a:t>
          </a:r>
        </a:p>
      </dgm:t>
    </dgm:pt>
    <dgm:pt modelId="{28613624-F858-4007-B763-8CDD15A324C3}" type="parTrans" cxnId="{0EA92E6F-2782-4748-9167-410D99372C92}">
      <dgm:prSet/>
      <dgm:spPr/>
      <dgm:t>
        <a:bodyPr/>
        <a:lstStyle/>
        <a:p>
          <a:endParaRPr lang="en-US"/>
        </a:p>
      </dgm:t>
    </dgm:pt>
    <dgm:pt modelId="{15E4D372-D88A-4D23-97A1-66DB014F10A1}" type="sibTrans" cxnId="{0EA92E6F-2782-4748-9167-410D99372C92}">
      <dgm:prSet/>
      <dgm:spPr/>
      <dgm:t>
        <a:bodyPr/>
        <a:lstStyle/>
        <a:p>
          <a:endParaRPr lang="en-US"/>
        </a:p>
      </dgm:t>
    </dgm:pt>
    <dgm:pt modelId="{12FB7C5B-D3DA-4128-B148-CCD84B33FD0F}">
      <dgm:prSet phldrT="[Text]" custT="1"/>
      <dgm:spPr/>
      <dgm:t>
        <a:bodyPr/>
        <a:lstStyle/>
        <a:p>
          <a:r>
            <a:rPr lang="en-US" sz="900" b="1"/>
            <a:t>SERVICE</a:t>
          </a:r>
        </a:p>
      </dgm:t>
    </dgm:pt>
    <dgm:pt modelId="{91802E54-1C36-4C53-ACA7-0C3E59658CCC}" type="parTrans" cxnId="{D22CAC0F-51C7-4743-A943-3028EC7BE933}">
      <dgm:prSet/>
      <dgm:spPr/>
      <dgm:t>
        <a:bodyPr/>
        <a:lstStyle/>
        <a:p>
          <a:endParaRPr lang="en-US"/>
        </a:p>
      </dgm:t>
    </dgm:pt>
    <dgm:pt modelId="{AC9120C3-0FD5-4F1B-8C92-649B60D8A19A}" type="sibTrans" cxnId="{D22CAC0F-51C7-4743-A943-3028EC7BE933}">
      <dgm:prSet/>
      <dgm:spPr/>
      <dgm:t>
        <a:bodyPr/>
        <a:lstStyle/>
        <a:p>
          <a:endParaRPr lang="en-US"/>
        </a:p>
      </dgm:t>
    </dgm:pt>
    <dgm:pt modelId="{98377BAE-38A1-458C-BB15-BD074C7B3341}">
      <dgm:prSet phldrT="[Text]" custT="1"/>
      <dgm:spPr/>
      <dgm:t>
        <a:bodyPr/>
        <a:lstStyle/>
        <a:p>
          <a:r>
            <a:rPr lang="en-US" sz="800" b="1"/>
            <a:t>Printers</a:t>
          </a:r>
        </a:p>
      </dgm:t>
    </dgm:pt>
    <dgm:pt modelId="{4AD10DC8-D0F2-4761-B35F-D608EA9CD7A2}" type="parTrans" cxnId="{8331A283-5285-458A-890F-117796451D06}">
      <dgm:prSet/>
      <dgm:spPr/>
      <dgm:t>
        <a:bodyPr/>
        <a:lstStyle/>
        <a:p>
          <a:endParaRPr lang="en-US"/>
        </a:p>
      </dgm:t>
    </dgm:pt>
    <dgm:pt modelId="{E8827171-542A-49D8-BA9A-007263061568}" type="sibTrans" cxnId="{8331A283-5285-458A-890F-117796451D06}">
      <dgm:prSet/>
      <dgm:spPr/>
      <dgm:t>
        <a:bodyPr/>
        <a:lstStyle/>
        <a:p>
          <a:endParaRPr lang="en-US"/>
        </a:p>
      </dgm:t>
    </dgm:pt>
    <dgm:pt modelId="{16E5ECF4-122E-4C8A-A90A-91152A72F931}">
      <dgm:prSet phldrT="[Text]" custT="1"/>
      <dgm:spPr/>
      <dgm:t>
        <a:bodyPr/>
        <a:lstStyle/>
        <a:p>
          <a:r>
            <a:rPr lang="en-US" sz="800" b="1"/>
            <a:t>Multi-functional</a:t>
          </a:r>
        </a:p>
      </dgm:t>
    </dgm:pt>
    <dgm:pt modelId="{05AE81B2-C126-43CD-8743-F3332B21E480}" type="parTrans" cxnId="{FA3393BC-8E08-4503-87CA-71A8F26586A3}">
      <dgm:prSet/>
      <dgm:spPr/>
      <dgm:t>
        <a:bodyPr/>
        <a:lstStyle/>
        <a:p>
          <a:endParaRPr lang="en-US"/>
        </a:p>
      </dgm:t>
    </dgm:pt>
    <dgm:pt modelId="{A4BC35C5-1C47-4309-B33F-7AB7D1D6EF7F}" type="sibTrans" cxnId="{FA3393BC-8E08-4503-87CA-71A8F26586A3}">
      <dgm:prSet/>
      <dgm:spPr/>
      <dgm:t>
        <a:bodyPr/>
        <a:lstStyle/>
        <a:p>
          <a:endParaRPr lang="en-US"/>
        </a:p>
      </dgm:t>
    </dgm:pt>
    <dgm:pt modelId="{57D936AE-10F7-49CF-A2C7-1E0051312BDF}">
      <dgm:prSet phldrT="[Text]" custT="1"/>
      <dgm:spPr/>
      <dgm:t>
        <a:bodyPr/>
        <a:lstStyle/>
        <a:p>
          <a:r>
            <a:rPr lang="en-US" sz="800" b="1"/>
            <a:t>Digital Duplicators</a:t>
          </a:r>
        </a:p>
      </dgm:t>
    </dgm:pt>
    <dgm:pt modelId="{E8F6FA8E-956A-4335-9BC7-493347B8F2A3}" type="parTrans" cxnId="{721F7B70-77A8-4694-BCEB-6A431C77D3C1}">
      <dgm:prSet/>
      <dgm:spPr/>
      <dgm:t>
        <a:bodyPr/>
        <a:lstStyle/>
        <a:p>
          <a:endParaRPr lang="en-US"/>
        </a:p>
      </dgm:t>
    </dgm:pt>
    <dgm:pt modelId="{3F448603-9426-4567-B29F-0DE7EC5CC132}" type="sibTrans" cxnId="{721F7B70-77A8-4694-BCEB-6A431C77D3C1}">
      <dgm:prSet/>
      <dgm:spPr/>
      <dgm:t>
        <a:bodyPr/>
        <a:lstStyle/>
        <a:p>
          <a:endParaRPr lang="en-US"/>
        </a:p>
      </dgm:t>
    </dgm:pt>
    <dgm:pt modelId="{A7D56236-8223-4ABC-A204-80794B9E250F}">
      <dgm:prSet phldrT="[Text]" custT="1"/>
      <dgm:spPr/>
      <dgm:t>
        <a:bodyPr/>
        <a:lstStyle/>
        <a:p>
          <a:r>
            <a:rPr lang="en-US" sz="800" b="1"/>
            <a:t>Wide Format</a:t>
          </a:r>
        </a:p>
      </dgm:t>
    </dgm:pt>
    <dgm:pt modelId="{E4F9245C-C97F-4DDC-894F-1D0CA730E9FD}" type="parTrans" cxnId="{293A2B3F-F722-4589-9BA2-EACED7BA14A2}">
      <dgm:prSet/>
      <dgm:spPr/>
      <dgm:t>
        <a:bodyPr/>
        <a:lstStyle/>
        <a:p>
          <a:endParaRPr lang="en-US"/>
        </a:p>
      </dgm:t>
    </dgm:pt>
    <dgm:pt modelId="{9506F2D4-6C12-4271-9198-6D11BFC03897}" type="sibTrans" cxnId="{293A2B3F-F722-4589-9BA2-EACED7BA14A2}">
      <dgm:prSet/>
      <dgm:spPr/>
      <dgm:t>
        <a:bodyPr/>
        <a:lstStyle/>
        <a:p>
          <a:endParaRPr lang="en-US"/>
        </a:p>
      </dgm:t>
    </dgm:pt>
    <dgm:pt modelId="{A0D35C00-8462-4BF4-9C47-9B0F7A341D95}">
      <dgm:prSet phldrT="[Text]" custT="1"/>
      <dgm:spPr/>
      <dgm:t>
        <a:bodyPr/>
        <a:lstStyle/>
        <a:p>
          <a:r>
            <a:rPr lang="en-US" sz="800" b="1"/>
            <a:t>High Volume</a:t>
          </a:r>
        </a:p>
      </dgm:t>
    </dgm:pt>
    <dgm:pt modelId="{63D7F31A-BFD5-4F4A-90DB-1BFE04F2F7BD}" type="parTrans" cxnId="{E8258ABA-6062-4E63-95F8-12684D311E90}">
      <dgm:prSet/>
      <dgm:spPr/>
      <dgm:t>
        <a:bodyPr/>
        <a:lstStyle/>
        <a:p>
          <a:endParaRPr lang="en-US"/>
        </a:p>
      </dgm:t>
    </dgm:pt>
    <dgm:pt modelId="{659C405F-87FE-4EDA-9CC1-7025EFEF1317}" type="sibTrans" cxnId="{E8258ABA-6062-4E63-95F8-12684D311E90}">
      <dgm:prSet/>
      <dgm:spPr/>
      <dgm:t>
        <a:bodyPr/>
        <a:lstStyle/>
        <a:p>
          <a:endParaRPr lang="en-US"/>
        </a:p>
      </dgm:t>
    </dgm:pt>
    <dgm:pt modelId="{B388DB77-337B-4731-9DEA-5F36F7EDBC0F}">
      <dgm:prSet/>
      <dgm:spPr/>
      <dgm:t>
        <a:bodyPr/>
        <a:lstStyle/>
        <a:p>
          <a:r>
            <a:rPr lang="en-US" b="1"/>
            <a:t>Workflows &amp; Process Control Software</a:t>
          </a:r>
        </a:p>
      </dgm:t>
    </dgm:pt>
    <dgm:pt modelId="{E0035F61-7944-4BD7-B870-5DA2314A94AD}" type="parTrans" cxnId="{97177571-90D3-4DBC-8179-337E32B15795}">
      <dgm:prSet/>
      <dgm:spPr/>
      <dgm:t>
        <a:bodyPr/>
        <a:lstStyle/>
        <a:p>
          <a:endParaRPr lang="en-US"/>
        </a:p>
      </dgm:t>
    </dgm:pt>
    <dgm:pt modelId="{D41483CC-7F96-4F6F-96AA-519F6AB8B9F1}" type="sibTrans" cxnId="{97177571-90D3-4DBC-8179-337E32B15795}">
      <dgm:prSet/>
      <dgm:spPr/>
      <dgm:t>
        <a:bodyPr/>
        <a:lstStyle/>
        <a:p>
          <a:endParaRPr lang="en-US"/>
        </a:p>
      </dgm:t>
    </dgm:pt>
    <dgm:pt modelId="{E55E034D-6E33-4E88-96A9-BCF7750CE4B3}">
      <dgm:prSet/>
      <dgm:spPr/>
      <dgm:t>
        <a:bodyPr/>
        <a:lstStyle/>
        <a:p>
          <a:r>
            <a:rPr lang="en-US" b="1"/>
            <a:t>Scanning, Archiving &amp; Retreival Software</a:t>
          </a:r>
        </a:p>
      </dgm:t>
    </dgm:pt>
    <dgm:pt modelId="{E821F756-36E2-4934-9474-F473146BFA86}" type="parTrans" cxnId="{7414B213-2805-4344-BCC5-3E699511FE62}">
      <dgm:prSet/>
      <dgm:spPr/>
      <dgm:t>
        <a:bodyPr/>
        <a:lstStyle/>
        <a:p>
          <a:endParaRPr lang="en-US"/>
        </a:p>
      </dgm:t>
    </dgm:pt>
    <dgm:pt modelId="{AEEF20A8-C85F-4EC4-9048-949A41198E70}" type="sibTrans" cxnId="{7414B213-2805-4344-BCC5-3E699511FE62}">
      <dgm:prSet/>
      <dgm:spPr/>
      <dgm:t>
        <a:bodyPr/>
        <a:lstStyle/>
        <a:p>
          <a:endParaRPr lang="en-US"/>
        </a:p>
      </dgm:t>
    </dgm:pt>
    <dgm:pt modelId="{0962C10F-E890-4E4F-91C2-D8529C8FEF8E}">
      <dgm:prSet/>
      <dgm:spPr/>
      <dgm:t>
        <a:bodyPr/>
        <a:lstStyle/>
        <a:p>
          <a:r>
            <a:rPr lang="en-US" b="1"/>
            <a:t>Cost accounting &amp; Cost Recovery Software</a:t>
          </a:r>
          <a:br>
            <a:rPr lang="en-US" b="1"/>
          </a:br>
          <a:br>
            <a:rPr lang="en-US" b="1"/>
          </a:br>
          <a:r>
            <a:rPr lang="en-US" b="1"/>
            <a:t>B) TOTAL DEVICE MANAGEMENT</a:t>
          </a:r>
          <a:br>
            <a:rPr lang="en-US" b="1"/>
          </a:br>
          <a:endParaRPr lang="en-US" b="1"/>
        </a:p>
      </dgm:t>
    </dgm:pt>
    <dgm:pt modelId="{0160CE29-AE7B-4272-9CF2-000C8632C7AA}" type="parTrans" cxnId="{9183A8A1-CF15-442B-8928-7E275F639AFC}">
      <dgm:prSet/>
      <dgm:spPr/>
      <dgm:t>
        <a:bodyPr/>
        <a:lstStyle/>
        <a:p>
          <a:endParaRPr lang="en-US"/>
        </a:p>
      </dgm:t>
    </dgm:pt>
    <dgm:pt modelId="{A5D20BC0-5E81-4EB7-8A4F-3D976277108C}" type="sibTrans" cxnId="{9183A8A1-CF15-442B-8928-7E275F639AFC}">
      <dgm:prSet/>
      <dgm:spPr/>
      <dgm:t>
        <a:bodyPr/>
        <a:lstStyle/>
        <a:p>
          <a:endParaRPr lang="en-US"/>
        </a:p>
      </dgm:t>
    </dgm:pt>
    <dgm:pt modelId="{D0E66DD5-31DE-4D98-9360-90F99D33241D}">
      <dgm:prSet/>
      <dgm:spPr/>
      <dgm:t>
        <a:bodyPr/>
        <a:lstStyle/>
        <a:p>
          <a:r>
            <a:rPr lang="en-US" b="1"/>
            <a:t>Device Monitoring Software</a:t>
          </a:r>
        </a:p>
      </dgm:t>
    </dgm:pt>
    <dgm:pt modelId="{EC0B97AF-42F0-49F0-8FEC-A9CE74ED14B7}" type="parTrans" cxnId="{B5BABB97-E43A-4C27-AC11-8F0A58AE62F1}">
      <dgm:prSet/>
      <dgm:spPr/>
      <dgm:t>
        <a:bodyPr/>
        <a:lstStyle/>
        <a:p>
          <a:endParaRPr lang="en-US"/>
        </a:p>
      </dgm:t>
    </dgm:pt>
    <dgm:pt modelId="{D1E154B7-4ACA-4FF8-9482-FAE2A025376F}" type="sibTrans" cxnId="{B5BABB97-E43A-4C27-AC11-8F0A58AE62F1}">
      <dgm:prSet/>
      <dgm:spPr/>
      <dgm:t>
        <a:bodyPr/>
        <a:lstStyle/>
        <a:p>
          <a:endParaRPr lang="en-US"/>
        </a:p>
      </dgm:t>
    </dgm:pt>
    <dgm:pt modelId="{61245916-10CF-4F74-A1FF-4237027B81DA}">
      <dgm:prSet/>
      <dgm:spPr/>
      <dgm:t>
        <a:bodyPr/>
        <a:lstStyle/>
        <a:p>
          <a:r>
            <a:rPr lang="en-US" b="1"/>
            <a:t>Maintenance Report Software.</a:t>
          </a:r>
        </a:p>
      </dgm:t>
    </dgm:pt>
    <dgm:pt modelId="{D3A3EB09-99DE-452F-941E-FF2B725B6564}" type="parTrans" cxnId="{A22C48F9-A064-4862-BE7D-0D04BAC25A78}">
      <dgm:prSet/>
      <dgm:spPr/>
      <dgm:t>
        <a:bodyPr/>
        <a:lstStyle/>
        <a:p>
          <a:endParaRPr lang="en-US"/>
        </a:p>
      </dgm:t>
    </dgm:pt>
    <dgm:pt modelId="{FE350B11-C069-4CE9-B8C8-2F3571CD791F}" type="sibTrans" cxnId="{A22C48F9-A064-4862-BE7D-0D04BAC25A78}">
      <dgm:prSet/>
      <dgm:spPr/>
      <dgm:t>
        <a:bodyPr/>
        <a:lstStyle/>
        <a:p>
          <a:endParaRPr lang="en-US"/>
        </a:p>
      </dgm:t>
    </dgm:pt>
    <dgm:pt modelId="{4323E992-D56F-40A0-8D3E-44F6A634A2E9}">
      <dgm:prSet/>
      <dgm:spPr/>
      <dgm:t>
        <a:bodyPr/>
        <a:lstStyle/>
        <a:p>
          <a:r>
            <a:rPr lang="en-US" b="1"/>
            <a:t>Toners</a:t>
          </a:r>
        </a:p>
      </dgm:t>
    </dgm:pt>
    <dgm:pt modelId="{DC7C7C29-A22C-4E82-96A7-07F91DF69599}" type="parTrans" cxnId="{BDB86939-28E0-4A93-A54D-51E9085D65EE}">
      <dgm:prSet/>
      <dgm:spPr/>
      <dgm:t>
        <a:bodyPr/>
        <a:lstStyle/>
        <a:p>
          <a:endParaRPr lang="en-US"/>
        </a:p>
      </dgm:t>
    </dgm:pt>
    <dgm:pt modelId="{82E55E96-744B-4A2D-8C1F-32882578BD40}" type="sibTrans" cxnId="{BDB86939-28E0-4A93-A54D-51E9085D65EE}">
      <dgm:prSet/>
      <dgm:spPr/>
      <dgm:t>
        <a:bodyPr/>
        <a:lstStyle/>
        <a:p>
          <a:endParaRPr lang="en-US"/>
        </a:p>
      </dgm:t>
    </dgm:pt>
    <dgm:pt modelId="{4D716B73-7CDB-4C95-99A9-8C12B2EB809F}">
      <dgm:prSet/>
      <dgm:spPr/>
      <dgm:t>
        <a:bodyPr/>
        <a:lstStyle/>
        <a:p>
          <a:r>
            <a:rPr lang="en-US" b="1"/>
            <a:t>Paper</a:t>
          </a:r>
        </a:p>
      </dgm:t>
    </dgm:pt>
    <dgm:pt modelId="{21D7DE41-EB20-4E4F-8853-140DC036FBE0}" type="parTrans" cxnId="{0B57C01E-2EE1-497E-B0D3-CB209909CF85}">
      <dgm:prSet/>
      <dgm:spPr/>
      <dgm:t>
        <a:bodyPr/>
        <a:lstStyle/>
        <a:p>
          <a:endParaRPr lang="en-US"/>
        </a:p>
      </dgm:t>
    </dgm:pt>
    <dgm:pt modelId="{A7432D80-B25B-4EFD-ADA0-D9D2616CACDA}" type="sibTrans" cxnId="{0B57C01E-2EE1-497E-B0D3-CB209909CF85}">
      <dgm:prSet/>
      <dgm:spPr/>
      <dgm:t>
        <a:bodyPr/>
        <a:lstStyle/>
        <a:p>
          <a:endParaRPr lang="en-US"/>
        </a:p>
      </dgm:t>
    </dgm:pt>
    <dgm:pt modelId="{464C23D0-11A9-4F6F-ACDC-F219269CA587}">
      <dgm:prSet/>
      <dgm:spPr/>
      <dgm:t>
        <a:bodyPr/>
        <a:lstStyle/>
        <a:p>
          <a:r>
            <a:rPr lang="en-US" b="1"/>
            <a:t>Stationary (bulk orders)</a:t>
          </a:r>
        </a:p>
      </dgm:t>
    </dgm:pt>
    <dgm:pt modelId="{3E670928-93FF-4E1C-9778-4D5C290D009E}" type="parTrans" cxnId="{BDE37B5D-CFDC-4F8C-9A41-6761CAEBBC8E}">
      <dgm:prSet/>
      <dgm:spPr/>
      <dgm:t>
        <a:bodyPr/>
        <a:lstStyle/>
        <a:p>
          <a:endParaRPr lang="en-US"/>
        </a:p>
      </dgm:t>
    </dgm:pt>
    <dgm:pt modelId="{3AC18322-0EF2-4D42-8833-7BF25EFD0469}" type="sibTrans" cxnId="{BDE37B5D-CFDC-4F8C-9A41-6761CAEBBC8E}">
      <dgm:prSet/>
      <dgm:spPr/>
      <dgm:t>
        <a:bodyPr/>
        <a:lstStyle/>
        <a:p>
          <a:endParaRPr lang="en-US"/>
        </a:p>
      </dgm:t>
    </dgm:pt>
    <dgm:pt modelId="{CDD29C73-6344-43A2-9666-96FD6B4DFE4C}">
      <dgm:prSet/>
      <dgm:spPr/>
      <dgm:t>
        <a:bodyPr/>
        <a:lstStyle/>
        <a:p>
          <a:r>
            <a:rPr lang="en-US" b="1"/>
            <a:t>Office Furniture (bulk orders)</a:t>
          </a:r>
        </a:p>
      </dgm:t>
    </dgm:pt>
    <dgm:pt modelId="{2A3A8881-44CE-4B7D-92C3-1014EC6836C2}" type="parTrans" cxnId="{AD01C873-C6FA-4416-AB71-C712E529DA2F}">
      <dgm:prSet/>
      <dgm:spPr/>
      <dgm:t>
        <a:bodyPr/>
        <a:lstStyle/>
        <a:p>
          <a:endParaRPr lang="en-US"/>
        </a:p>
      </dgm:t>
    </dgm:pt>
    <dgm:pt modelId="{B6A57ADF-B81D-49B0-8B8E-38539BC641B2}" type="sibTrans" cxnId="{AD01C873-C6FA-4416-AB71-C712E529DA2F}">
      <dgm:prSet/>
      <dgm:spPr/>
      <dgm:t>
        <a:bodyPr/>
        <a:lstStyle/>
        <a:p>
          <a:endParaRPr lang="en-US"/>
        </a:p>
      </dgm:t>
    </dgm:pt>
    <dgm:pt modelId="{47C23ED0-F112-407E-96D0-34CF93389E64}">
      <dgm:prSet/>
      <dgm:spPr/>
      <dgm:t>
        <a:bodyPr/>
        <a:lstStyle/>
        <a:p>
          <a:pPr algn="l"/>
          <a:r>
            <a:rPr lang="en-US" b="1"/>
            <a:t>Parts</a:t>
          </a:r>
        </a:p>
      </dgm:t>
    </dgm:pt>
    <dgm:pt modelId="{F8F76A02-998F-40FD-A90A-70C1D0224E1F}" type="parTrans" cxnId="{0E9420E1-081C-46AD-B175-A35E7358CFA5}">
      <dgm:prSet/>
      <dgm:spPr/>
      <dgm:t>
        <a:bodyPr/>
        <a:lstStyle/>
        <a:p>
          <a:endParaRPr lang="en-US"/>
        </a:p>
      </dgm:t>
    </dgm:pt>
    <dgm:pt modelId="{7CC0F286-F1AD-4465-9D7D-4DD2474966B9}" type="sibTrans" cxnId="{0E9420E1-081C-46AD-B175-A35E7358CFA5}">
      <dgm:prSet/>
      <dgm:spPr/>
      <dgm:t>
        <a:bodyPr/>
        <a:lstStyle/>
        <a:p>
          <a:endParaRPr lang="en-US"/>
        </a:p>
      </dgm:t>
    </dgm:pt>
    <dgm:pt modelId="{B5D904DD-A85B-4B5A-96CA-6274E339FE53}">
      <dgm:prSet/>
      <dgm:spPr/>
      <dgm:t>
        <a:bodyPr/>
        <a:lstStyle/>
        <a:p>
          <a:pPr algn="l"/>
          <a:r>
            <a:rPr lang="en-US" b="1"/>
            <a:t>Inclusive Toner</a:t>
          </a:r>
        </a:p>
      </dgm:t>
    </dgm:pt>
    <dgm:pt modelId="{CC4F206A-87CB-45DF-A98F-C245B1C507A4}" type="parTrans" cxnId="{E2DB3DDE-1284-4310-A022-3D3E9AE8F879}">
      <dgm:prSet/>
      <dgm:spPr/>
      <dgm:t>
        <a:bodyPr/>
        <a:lstStyle/>
        <a:p>
          <a:endParaRPr lang="en-US"/>
        </a:p>
      </dgm:t>
    </dgm:pt>
    <dgm:pt modelId="{6439AC62-48A0-49C4-8BE1-EB76145BC483}" type="sibTrans" cxnId="{E2DB3DDE-1284-4310-A022-3D3E9AE8F879}">
      <dgm:prSet/>
      <dgm:spPr/>
      <dgm:t>
        <a:bodyPr/>
        <a:lstStyle/>
        <a:p>
          <a:endParaRPr lang="en-US"/>
        </a:p>
      </dgm:t>
    </dgm:pt>
    <dgm:pt modelId="{4921FBF1-B3A4-4C9B-987D-73297BC5BCCE}">
      <dgm:prSet/>
      <dgm:spPr/>
      <dgm:t>
        <a:bodyPr/>
        <a:lstStyle/>
        <a:p>
          <a:pPr algn="l"/>
          <a:r>
            <a:rPr lang="en-US" b="1"/>
            <a:t>Labour</a:t>
          </a:r>
        </a:p>
      </dgm:t>
    </dgm:pt>
    <dgm:pt modelId="{A074E0B6-3013-45F2-86EE-63B7894EDFCC}" type="parTrans" cxnId="{D017BF27-0065-416F-894F-ADE1F66EF3C9}">
      <dgm:prSet/>
      <dgm:spPr/>
      <dgm:t>
        <a:bodyPr/>
        <a:lstStyle/>
        <a:p>
          <a:endParaRPr lang="en-US"/>
        </a:p>
      </dgm:t>
    </dgm:pt>
    <dgm:pt modelId="{B616D01B-AAA2-4741-A16D-6ABB597FFBDA}" type="sibTrans" cxnId="{D017BF27-0065-416F-894F-ADE1F66EF3C9}">
      <dgm:prSet/>
      <dgm:spPr/>
      <dgm:t>
        <a:bodyPr/>
        <a:lstStyle/>
        <a:p>
          <a:endParaRPr lang="en-US"/>
        </a:p>
      </dgm:t>
    </dgm:pt>
    <dgm:pt modelId="{1E083A73-AFCF-43A4-8FF6-6754B8727DE7}">
      <dgm:prSet/>
      <dgm:spPr/>
      <dgm:t>
        <a:bodyPr/>
        <a:lstStyle/>
        <a:p>
          <a:pPr algn="l"/>
          <a:r>
            <a:rPr lang="en-US" b="1"/>
            <a:t>Service Level Agreement</a:t>
          </a:r>
        </a:p>
      </dgm:t>
    </dgm:pt>
    <dgm:pt modelId="{74753036-8AA7-4629-8417-EADF81E762D5}" type="parTrans" cxnId="{10602E8E-2B5C-4E5E-983C-897AE7200CA2}">
      <dgm:prSet/>
      <dgm:spPr/>
      <dgm:t>
        <a:bodyPr/>
        <a:lstStyle/>
        <a:p>
          <a:endParaRPr lang="en-US"/>
        </a:p>
      </dgm:t>
    </dgm:pt>
    <dgm:pt modelId="{CD0B715A-016B-4E6E-AE1A-7B8D6BF82D77}" type="sibTrans" cxnId="{10602E8E-2B5C-4E5E-983C-897AE7200CA2}">
      <dgm:prSet/>
      <dgm:spPr/>
      <dgm:t>
        <a:bodyPr/>
        <a:lstStyle/>
        <a:p>
          <a:endParaRPr lang="en-US"/>
        </a:p>
      </dgm:t>
    </dgm:pt>
    <dgm:pt modelId="{67471B3F-FA9E-4D28-A0B1-74BC9A58726F}">
      <dgm:prSet phldrT="[Text]" custT="1"/>
      <dgm:spPr/>
      <dgm:t>
        <a:bodyPr/>
        <a:lstStyle/>
        <a:p>
          <a:r>
            <a:rPr lang="en-US" sz="900" b="1"/>
            <a:t>TOTAL</a:t>
          </a:r>
          <a:r>
            <a:rPr lang="en-US" sz="800" b="1"/>
            <a:t> </a:t>
          </a:r>
          <a:r>
            <a:rPr lang="en-US" sz="900" b="1"/>
            <a:t>DOCUMENT MANAGEMENT</a:t>
          </a:r>
        </a:p>
      </dgm:t>
    </dgm:pt>
    <dgm:pt modelId="{DA648E88-B8B2-4D2A-B17F-BB1046F075A6}" type="sibTrans" cxnId="{D1ED5D0D-DE97-409C-996F-60973E79EADD}">
      <dgm:prSet/>
      <dgm:spPr/>
      <dgm:t>
        <a:bodyPr/>
        <a:lstStyle/>
        <a:p>
          <a:endParaRPr lang="en-US"/>
        </a:p>
      </dgm:t>
    </dgm:pt>
    <dgm:pt modelId="{4F4BC996-F294-4503-AD79-9392EE280C26}" type="parTrans" cxnId="{D1ED5D0D-DE97-409C-996F-60973E79EADD}">
      <dgm:prSet/>
      <dgm:spPr/>
      <dgm:t>
        <a:bodyPr/>
        <a:lstStyle/>
        <a:p>
          <a:endParaRPr lang="en-US"/>
        </a:p>
      </dgm:t>
    </dgm:pt>
    <dgm:pt modelId="{411425C3-6872-4DB0-885D-2C144C97D729}">
      <dgm:prSet/>
      <dgm:spPr/>
      <dgm:t>
        <a:bodyPr/>
        <a:lstStyle/>
        <a:p>
          <a:r>
            <a:rPr lang="en-US" b="1"/>
            <a:t>A) TOTAL DOCUMENT MANAGEMENT</a:t>
          </a:r>
          <a:br>
            <a:rPr lang="en-US" b="1"/>
          </a:br>
          <a:endParaRPr lang="en-US" b="1"/>
        </a:p>
      </dgm:t>
    </dgm:pt>
    <dgm:pt modelId="{06EA0463-F733-4FB8-ABA0-A41075F257CC}" type="sibTrans" cxnId="{E031303E-9821-4DE2-AE9F-2BE8FF0428D9}">
      <dgm:prSet/>
      <dgm:spPr/>
    </dgm:pt>
    <dgm:pt modelId="{033C7AA0-082F-46CB-AFC2-54592B9CABD4}" type="parTrans" cxnId="{E031303E-9821-4DE2-AE9F-2BE8FF0428D9}">
      <dgm:prSet/>
      <dgm:spPr/>
    </dgm:pt>
    <dgm:pt modelId="{8255F2E9-147F-4906-8954-2498845A29E1}">
      <dgm:prSet phldrT="[Text]" custT="1"/>
      <dgm:spPr/>
      <dgm:t>
        <a:bodyPr/>
        <a:lstStyle/>
        <a:p>
          <a:r>
            <a:rPr lang="en-US" sz="800" b="1"/>
            <a:t>Surveilance Systems</a:t>
          </a:r>
        </a:p>
      </dgm:t>
    </dgm:pt>
    <dgm:pt modelId="{8E458E5B-3ECA-4F48-A2FA-1AC4F3ADEFB5}" type="parTrans" cxnId="{2A8A3844-66D9-478B-895E-5E0ACDF385A5}">
      <dgm:prSet/>
      <dgm:spPr/>
    </dgm:pt>
    <dgm:pt modelId="{CE741040-9E4F-4CD0-9233-95BE2D8F61B7}" type="sibTrans" cxnId="{2A8A3844-66D9-478B-895E-5E0ACDF385A5}">
      <dgm:prSet/>
      <dgm:spPr/>
    </dgm:pt>
    <dgm:pt modelId="{588D7835-A260-48E9-8136-61EAEA3B1C11}">
      <dgm:prSet phldrT="[Text]" custT="1"/>
      <dgm:spPr/>
      <dgm:t>
        <a:bodyPr/>
        <a:lstStyle/>
        <a:p>
          <a:r>
            <a:rPr lang="en-US" sz="800" b="1"/>
            <a:t>Alternative Energy</a:t>
          </a:r>
        </a:p>
      </dgm:t>
    </dgm:pt>
    <dgm:pt modelId="{DC1E63A3-892B-4382-8B4D-175C0CC85EB1}" type="parTrans" cxnId="{1C6627AF-CF2C-48F8-BA32-74BA5DCB65CD}">
      <dgm:prSet/>
      <dgm:spPr/>
    </dgm:pt>
    <dgm:pt modelId="{A97A450D-A461-44FE-B812-C271B9D08344}" type="sibTrans" cxnId="{1C6627AF-CF2C-48F8-BA32-74BA5DCB65CD}">
      <dgm:prSet/>
      <dgm:spPr/>
    </dgm:pt>
    <dgm:pt modelId="{8638B941-71F4-4182-8740-D0EEB7C315B5}">
      <dgm:prSet phldrT="[Text]" custT="1"/>
      <dgm:spPr/>
      <dgm:t>
        <a:bodyPr/>
        <a:lstStyle/>
        <a:p>
          <a:r>
            <a:rPr lang="en-US" sz="800" b="1"/>
            <a:t>PABX &amp; Connectivity</a:t>
          </a:r>
        </a:p>
      </dgm:t>
    </dgm:pt>
    <dgm:pt modelId="{FA1DC703-F993-4DEC-88BC-686D33FA4209}" type="parTrans" cxnId="{1A6EEB06-0909-4B1D-A234-A779A1A6DFD8}">
      <dgm:prSet/>
      <dgm:spPr/>
    </dgm:pt>
    <dgm:pt modelId="{D1092485-9F23-4748-9E98-A1407292A81F}" type="sibTrans" cxnId="{1A6EEB06-0909-4B1D-A234-A779A1A6DFD8}">
      <dgm:prSet/>
      <dgm:spPr/>
    </dgm:pt>
    <dgm:pt modelId="{852E7313-86C1-434C-80CD-1E0DE5C82D96}">
      <dgm:prSet phldrT="[Text]" custT="1"/>
      <dgm:spPr/>
      <dgm:t>
        <a:bodyPr/>
        <a:lstStyle/>
        <a:p>
          <a:r>
            <a:rPr lang="en-US" sz="800" b="1"/>
            <a:t>Interactive Whiteboards</a:t>
          </a:r>
        </a:p>
      </dgm:t>
    </dgm:pt>
    <dgm:pt modelId="{FEBB7879-3294-4D44-A6C6-7ADC69B12802}" type="parTrans" cxnId="{4D242FB1-48BC-4E82-8A88-5481DB259304}">
      <dgm:prSet/>
      <dgm:spPr/>
    </dgm:pt>
    <dgm:pt modelId="{49A4B38C-996D-4F6C-9D1A-BF760A4C6EC9}" type="sibTrans" cxnId="{4D242FB1-48BC-4E82-8A88-5481DB259304}">
      <dgm:prSet/>
      <dgm:spPr/>
    </dgm:pt>
    <dgm:pt modelId="{6F4B6565-23C8-4CC9-B4B1-A1AFAE8D384B}">
      <dgm:prSet phldrT="[Text]" custT="1"/>
      <dgm:spPr/>
      <dgm:t>
        <a:bodyPr/>
        <a:lstStyle/>
        <a:p>
          <a:r>
            <a:rPr lang="en-US" sz="800" b="1"/>
            <a:t>Biometrics</a:t>
          </a:r>
        </a:p>
      </dgm:t>
    </dgm:pt>
    <dgm:pt modelId="{6E84FCFF-8E1E-4BA4-A009-03935F218175}" type="parTrans" cxnId="{FB7DFA03-1637-46F3-B678-216FB2426B01}">
      <dgm:prSet/>
      <dgm:spPr/>
    </dgm:pt>
    <dgm:pt modelId="{1F5403D9-B76E-4F54-B60E-6E79FDB49C1A}" type="sibTrans" cxnId="{FB7DFA03-1637-46F3-B678-216FB2426B01}">
      <dgm:prSet/>
      <dgm:spPr/>
    </dgm:pt>
    <dgm:pt modelId="{3AAEC619-6965-403E-9EBD-A876D63D6F7F}">
      <dgm:prSet phldrT="[Text]" custT="1"/>
      <dgm:spPr/>
      <dgm:t>
        <a:bodyPr/>
        <a:lstStyle/>
        <a:p>
          <a:endParaRPr lang="en-US" sz="800" b="1"/>
        </a:p>
      </dgm:t>
    </dgm:pt>
    <dgm:pt modelId="{D2262BEA-D48D-4199-BE4F-866591CDC3D9}" type="parTrans" cxnId="{E1C95CE6-420A-40FA-AB56-BCA8CFA1F91B}">
      <dgm:prSet/>
      <dgm:spPr/>
    </dgm:pt>
    <dgm:pt modelId="{19560285-AD4F-4F65-A78C-36256E68F8E7}" type="sibTrans" cxnId="{E1C95CE6-420A-40FA-AB56-BCA8CFA1F91B}">
      <dgm:prSet/>
      <dgm:spPr/>
    </dgm:pt>
    <dgm:pt modelId="{D3AD6159-9481-4F0F-B1E7-519314F43AD3}">
      <dgm:prSet phldrT="[Text]" custT="1"/>
      <dgm:spPr/>
      <dgm:t>
        <a:bodyPr/>
        <a:lstStyle/>
        <a:p>
          <a:r>
            <a:rPr lang="en-US" sz="800" b="1"/>
            <a:t>VOIP</a:t>
          </a:r>
        </a:p>
      </dgm:t>
    </dgm:pt>
    <dgm:pt modelId="{D799B4D3-4A8A-43F9-A261-FAB3A6546484}" type="parTrans" cxnId="{2C827A25-FFBC-4327-96B0-2DB8226D1BEF}">
      <dgm:prSet/>
      <dgm:spPr/>
    </dgm:pt>
    <dgm:pt modelId="{29AC80CA-42EC-4DC8-A6F3-4616507653DC}" type="sibTrans" cxnId="{2C827A25-FFBC-4327-96B0-2DB8226D1BEF}">
      <dgm:prSet/>
      <dgm:spPr/>
    </dgm:pt>
    <dgm:pt modelId="{4AE0EBCB-6E26-4A36-BEAF-1963EACCA4B3}" type="pres">
      <dgm:prSet presAssocID="{755BBA63-71FA-49FE-AB90-90E3F2BC8495}" presName="Name0" presStyleCnt="0">
        <dgm:presLayoutVars>
          <dgm:dir/>
          <dgm:animLvl val="lvl"/>
          <dgm:resizeHandles val="exact"/>
        </dgm:presLayoutVars>
      </dgm:prSet>
      <dgm:spPr/>
    </dgm:pt>
    <dgm:pt modelId="{203B394B-CF4F-4B3B-B2A1-96BD8544B1C2}" type="pres">
      <dgm:prSet presAssocID="{DD902D49-1679-4054-BAA0-C317B205C9F8}" presName="composite" presStyleCnt="0"/>
      <dgm:spPr/>
    </dgm:pt>
    <dgm:pt modelId="{38187DE2-C58C-4BCF-920A-6F7EA7DC509B}" type="pres">
      <dgm:prSet presAssocID="{DD902D49-1679-4054-BAA0-C317B205C9F8}" presName="parTx" presStyleLbl="alignNode1" presStyleIdx="0" presStyleCnt="4" custScaleX="111811" custScaleY="114872" custLinFactNeighborX="-4617" custLinFactNeighborY="-11836">
        <dgm:presLayoutVars>
          <dgm:chMax val="0"/>
          <dgm:chPref val="0"/>
          <dgm:bulletEnabled val="1"/>
        </dgm:presLayoutVars>
      </dgm:prSet>
      <dgm:spPr/>
    </dgm:pt>
    <dgm:pt modelId="{4B28F28F-5A2A-4E46-811E-0C2B6D218514}" type="pres">
      <dgm:prSet presAssocID="{DD902D49-1679-4054-BAA0-C317B205C9F8}" presName="desTx" presStyleLbl="alignAccFollowNode1" presStyleIdx="0" presStyleCnt="4" custScaleX="108093" custScaleY="92332" custLinFactNeighborY="676">
        <dgm:presLayoutVars>
          <dgm:bulletEnabled val="1"/>
        </dgm:presLayoutVars>
      </dgm:prSet>
      <dgm:spPr/>
    </dgm:pt>
    <dgm:pt modelId="{DA73EBD0-B926-429C-BAE7-21753F2E8DF5}" type="pres">
      <dgm:prSet presAssocID="{53497FB0-8AF7-4D2D-95EE-DE58EDC8ED1F}" presName="space" presStyleCnt="0"/>
      <dgm:spPr/>
    </dgm:pt>
    <dgm:pt modelId="{596FFA16-1A92-48EA-A4FC-0F721B87D07B}" type="pres">
      <dgm:prSet presAssocID="{67471B3F-FA9E-4D28-A0B1-74BC9A58726F}" presName="composite" presStyleCnt="0"/>
      <dgm:spPr/>
    </dgm:pt>
    <dgm:pt modelId="{AC7289E9-A148-4AC1-99F6-52D8D3D18ADA}" type="pres">
      <dgm:prSet presAssocID="{67471B3F-FA9E-4D28-A0B1-74BC9A58726F}" presName="parTx" presStyleLbl="alignNode1" presStyleIdx="1" presStyleCnt="4" custScaleX="163029" custScaleY="111690" custLinFactNeighborX="5" custLinFactNeighborY="-21158">
        <dgm:presLayoutVars>
          <dgm:chMax val="0"/>
          <dgm:chPref val="0"/>
          <dgm:bulletEnabled val="1"/>
        </dgm:presLayoutVars>
      </dgm:prSet>
      <dgm:spPr/>
    </dgm:pt>
    <dgm:pt modelId="{4EAA44FF-8F2B-4DE2-BE80-6351AB433629}" type="pres">
      <dgm:prSet presAssocID="{67471B3F-FA9E-4D28-A0B1-74BC9A58726F}" presName="desTx" presStyleLbl="alignAccFollowNode1" presStyleIdx="1" presStyleCnt="4" custScaleX="165250" custScaleY="94127">
        <dgm:presLayoutVars>
          <dgm:bulletEnabled val="1"/>
        </dgm:presLayoutVars>
      </dgm:prSet>
      <dgm:spPr/>
    </dgm:pt>
    <dgm:pt modelId="{B3CE94A2-3E4C-47DD-8341-6E8FD11FCC8D}" type="pres">
      <dgm:prSet presAssocID="{DA648E88-B8B2-4D2A-B17F-BB1046F075A6}" presName="space" presStyleCnt="0"/>
      <dgm:spPr/>
    </dgm:pt>
    <dgm:pt modelId="{036C83B6-37C7-41AA-B70C-04FE067532CA}" type="pres">
      <dgm:prSet presAssocID="{8C896A5A-49B6-4AEF-99E9-7DE6375BDDA9}" presName="composite" presStyleCnt="0"/>
      <dgm:spPr/>
    </dgm:pt>
    <dgm:pt modelId="{9540D5DF-7242-4F67-BE70-B105B2237F9F}" type="pres">
      <dgm:prSet presAssocID="{8C896A5A-49B6-4AEF-99E9-7DE6375BDDA9}" presName="parTx" presStyleLbl="alignNode1" presStyleIdx="2" presStyleCnt="4" custScaleY="111878" custLinFactNeighborY="-16871">
        <dgm:presLayoutVars>
          <dgm:chMax val="0"/>
          <dgm:chPref val="0"/>
          <dgm:bulletEnabled val="1"/>
        </dgm:presLayoutVars>
      </dgm:prSet>
      <dgm:spPr/>
    </dgm:pt>
    <dgm:pt modelId="{A381C2EA-CFFE-4F62-93E2-94272ABF3FF9}" type="pres">
      <dgm:prSet presAssocID="{8C896A5A-49B6-4AEF-99E9-7DE6375BDDA9}" presName="desTx" presStyleLbl="alignAccFollowNode1" presStyleIdx="2" presStyleCnt="4" custScaleY="92910">
        <dgm:presLayoutVars>
          <dgm:bulletEnabled val="1"/>
        </dgm:presLayoutVars>
      </dgm:prSet>
      <dgm:spPr/>
    </dgm:pt>
    <dgm:pt modelId="{C00E4627-15BA-44C8-85EB-1B581D3C3022}" type="pres">
      <dgm:prSet presAssocID="{15E4D372-D88A-4D23-97A1-66DB014F10A1}" presName="space" presStyleCnt="0"/>
      <dgm:spPr/>
    </dgm:pt>
    <dgm:pt modelId="{FEE4EB5D-D672-4211-8141-188E81240EE3}" type="pres">
      <dgm:prSet presAssocID="{12FB7C5B-D3DA-4128-B148-CCD84B33FD0F}" presName="composite" presStyleCnt="0"/>
      <dgm:spPr/>
    </dgm:pt>
    <dgm:pt modelId="{0DDFAF51-A62E-4B48-87D6-98ECDCABC0D6}" type="pres">
      <dgm:prSet presAssocID="{12FB7C5B-D3DA-4128-B148-CCD84B33FD0F}" presName="parTx" presStyleLbl="alignNode1" presStyleIdx="3" presStyleCnt="4" custScaleY="113559" custLinFactNeighborX="8626" custLinFactNeighborY="-981">
        <dgm:presLayoutVars>
          <dgm:chMax val="0"/>
          <dgm:chPref val="0"/>
          <dgm:bulletEnabled val="1"/>
        </dgm:presLayoutVars>
      </dgm:prSet>
      <dgm:spPr/>
    </dgm:pt>
    <dgm:pt modelId="{BA1234E4-24AB-4A91-A4F0-25064B7BC248}" type="pres">
      <dgm:prSet presAssocID="{12FB7C5B-D3DA-4128-B148-CCD84B33FD0F}" presName="desTx" presStyleLbl="alignAccFollowNode1" presStyleIdx="3" presStyleCnt="4" custScaleY="93789" custLinFactNeighborX="103" custLinFactNeighborY="370">
        <dgm:presLayoutVars>
          <dgm:bulletEnabled val="1"/>
        </dgm:presLayoutVars>
      </dgm:prSet>
      <dgm:spPr/>
    </dgm:pt>
  </dgm:ptLst>
  <dgm:cxnLst>
    <dgm:cxn modelId="{FB7DFA03-1637-46F3-B678-216FB2426B01}" srcId="{DD902D49-1679-4054-BAA0-C317B205C9F8}" destId="{6F4B6565-23C8-4CC9-B4B1-A1AFAE8D384B}" srcOrd="10" destOrd="0" parTransId="{6E84FCFF-8E1E-4BA4-A009-03935F218175}" sibTransId="{1F5403D9-B76E-4F54-B60E-6E79FDB49C1A}"/>
    <dgm:cxn modelId="{2FA5FF05-CDD6-4060-9144-40F6F079FBA0}" type="presOf" srcId="{B6848FC9-907D-47D1-BE67-0CF757D4BF4A}" destId="{4B28F28F-5A2A-4E46-811E-0C2B6D218514}" srcOrd="0" destOrd="0" presId="urn:microsoft.com/office/officeart/2005/8/layout/hList1"/>
    <dgm:cxn modelId="{1A6EEB06-0909-4B1D-A234-A779A1A6DFD8}" srcId="{DD902D49-1679-4054-BAA0-C317B205C9F8}" destId="{8638B941-71F4-4182-8740-D0EEB7C315B5}" srcOrd="8" destOrd="0" parTransId="{FA1DC703-F993-4DEC-88BC-686D33FA4209}" sibTransId="{D1092485-9F23-4748-9E98-A1407292A81F}"/>
    <dgm:cxn modelId="{3F3A7E0A-60B1-4234-BEA6-43726B4F4E17}" type="presOf" srcId="{852E7313-86C1-434C-80CD-1E0DE5C82D96}" destId="{4B28F28F-5A2A-4E46-811E-0C2B6D218514}" srcOrd="0" destOrd="9" presId="urn:microsoft.com/office/officeart/2005/8/layout/hList1"/>
    <dgm:cxn modelId="{D1ED5D0D-DE97-409C-996F-60973E79EADD}" srcId="{755BBA63-71FA-49FE-AB90-90E3F2BC8495}" destId="{67471B3F-FA9E-4D28-A0B1-74BC9A58726F}" srcOrd="1" destOrd="0" parTransId="{4F4BC996-F294-4503-AD79-9392EE280C26}" sibTransId="{DA648E88-B8B2-4D2A-B17F-BB1046F075A6}"/>
    <dgm:cxn modelId="{D22CAC0F-51C7-4743-A943-3028EC7BE933}" srcId="{755BBA63-71FA-49FE-AB90-90E3F2BC8495}" destId="{12FB7C5B-D3DA-4128-B148-CCD84B33FD0F}" srcOrd="3" destOrd="0" parTransId="{91802E54-1C36-4C53-ACA7-0C3E59658CCC}" sibTransId="{AC9120C3-0FD5-4F1B-8C92-649B60D8A19A}"/>
    <dgm:cxn modelId="{7414B213-2805-4344-BCC5-3E699511FE62}" srcId="{67471B3F-FA9E-4D28-A0B1-74BC9A58726F}" destId="{E55E034D-6E33-4E88-96A9-BCF7750CE4B3}" srcOrd="2" destOrd="0" parTransId="{E821F756-36E2-4934-9474-F473146BFA86}" sibTransId="{AEEF20A8-C85F-4EC4-9048-949A41198E70}"/>
    <dgm:cxn modelId="{4305F113-4F1B-4BBD-98CC-AE82144645C4}" type="presOf" srcId="{4921FBF1-B3A4-4C9B-987D-73297BC5BCCE}" destId="{BA1234E4-24AB-4A91-A4F0-25064B7BC248}" srcOrd="0" destOrd="2" presId="urn:microsoft.com/office/officeart/2005/8/layout/hList1"/>
    <dgm:cxn modelId="{0C221016-FD65-4A84-882F-D4C6D9F1F2B0}" type="presOf" srcId="{8638B941-71F4-4182-8740-D0EEB7C315B5}" destId="{4B28F28F-5A2A-4E46-811E-0C2B6D218514}" srcOrd="0" destOrd="8" presId="urn:microsoft.com/office/officeart/2005/8/layout/hList1"/>
    <dgm:cxn modelId="{0B57C01E-2EE1-497E-B0D3-CB209909CF85}" srcId="{8C896A5A-49B6-4AEF-99E9-7DE6375BDDA9}" destId="{4D716B73-7CDB-4C95-99A9-8C12B2EB809F}" srcOrd="1" destOrd="0" parTransId="{21D7DE41-EB20-4E4F-8853-140DC036FBE0}" sibTransId="{A7432D80-B25B-4EFD-ADA0-D9D2616CACDA}"/>
    <dgm:cxn modelId="{2C827A25-FFBC-4327-96B0-2DB8226D1BEF}" srcId="{DD902D49-1679-4054-BAA0-C317B205C9F8}" destId="{D3AD6159-9481-4F0F-B1E7-519314F43AD3}" srcOrd="11" destOrd="0" parTransId="{D799B4D3-4A8A-43F9-A261-FAB3A6546484}" sibTransId="{29AC80CA-42EC-4DC8-A6F3-4616507653DC}"/>
    <dgm:cxn modelId="{D017BF27-0065-416F-894F-ADE1F66EF3C9}" srcId="{12FB7C5B-D3DA-4128-B148-CCD84B33FD0F}" destId="{4921FBF1-B3A4-4C9B-987D-73297BC5BCCE}" srcOrd="2" destOrd="0" parTransId="{A074E0B6-3013-45F2-86EE-63B7894EDFCC}" sibTransId="{B616D01B-AAA2-4741-A16D-6ABB597FFBDA}"/>
    <dgm:cxn modelId="{E298252B-433C-4F71-AF6F-530EC808D16A}" type="presOf" srcId="{CDD29C73-6344-43A2-9666-96FD6B4DFE4C}" destId="{A381C2EA-CFFE-4F62-93E2-94272ABF3FF9}" srcOrd="0" destOrd="3" presId="urn:microsoft.com/office/officeart/2005/8/layout/hList1"/>
    <dgm:cxn modelId="{4789F630-097F-403E-AC84-128FE9080337}" type="presOf" srcId="{67471B3F-FA9E-4D28-A0B1-74BC9A58726F}" destId="{AC7289E9-A148-4AC1-99F6-52D8D3D18ADA}" srcOrd="0" destOrd="0" presId="urn:microsoft.com/office/officeart/2005/8/layout/hList1"/>
    <dgm:cxn modelId="{BDB86939-28E0-4A93-A54D-51E9085D65EE}" srcId="{8C896A5A-49B6-4AEF-99E9-7DE6375BDDA9}" destId="{4323E992-D56F-40A0-8D3E-44F6A634A2E9}" srcOrd="0" destOrd="0" parTransId="{DC7C7C29-A22C-4E82-96A7-07F91DF69599}" sibTransId="{82E55E96-744B-4A2D-8C1F-32882578BD40}"/>
    <dgm:cxn modelId="{E031303E-9821-4DE2-AE9F-2BE8FF0428D9}" srcId="{67471B3F-FA9E-4D28-A0B1-74BC9A58726F}" destId="{411425C3-6872-4DB0-885D-2C144C97D729}" srcOrd="0" destOrd="0" parTransId="{033C7AA0-082F-46CB-AFC2-54592B9CABD4}" sibTransId="{06EA0463-F733-4FB8-ABA0-A41075F257CC}"/>
    <dgm:cxn modelId="{293A2B3F-F722-4589-9BA2-EACED7BA14A2}" srcId="{DD902D49-1679-4054-BAA0-C317B205C9F8}" destId="{A7D56236-8223-4ABC-A204-80794B9E250F}" srcOrd="4" destOrd="0" parTransId="{E4F9245C-C97F-4DDC-894F-1D0CA730E9FD}" sibTransId="{9506F2D4-6C12-4271-9198-6D11BFC03897}"/>
    <dgm:cxn modelId="{BDE37B5D-CFDC-4F8C-9A41-6761CAEBBC8E}" srcId="{8C896A5A-49B6-4AEF-99E9-7DE6375BDDA9}" destId="{464C23D0-11A9-4F6F-ACDC-F219269CA587}" srcOrd="2" destOrd="0" parTransId="{3E670928-93FF-4E1C-9778-4D5C290D009E}" sibTransId="{3AC18322-0EF2-4D42-8833-7BF25EFD0469}"/>
    <dgm:cxn modelId="{2A8A3844-66D9-478B-895E-5E0ACDF385A5}" srcId="{DD902D49-1679-4054-BAA0-C317B205C9F8}" destId="{8255F2E9-147F-4906-8954-2498845A29E1}" srcOrd="6" destOrd="0" parTransId="{8E458E5B-3ECA-4F48-A2FA-1AC4F3ADEFB5}" sibTransId="{CE741040-9E4F-4CD0-9233-95BE2D8F61B7}"/>
    <dgm:cxn modelId="{EA9A7444-64DF-4891-A51A-5DB8BECB62A3}" srcId="{DD902D49-1679-4054-BAA0-C317B205C9F8}" destId="{B6848FC9-907D-47D1-BE67-0CF757D4BF4A}" srcOrd="0" destOrd="0" parTransId="{C335E905-0A80-40D4-A364-AE6576381909}" sibTransId="{5331829C-8E2A-4754-8441-79477AE991F7}"/>
    <dgm:cxn modelId="{55230445-FAA2-4178-B4CB-DC8B7660BBB2}" type="presOf" srcId="{12FB7C5B-D3DA-4128-B148-CCD84B33FD0F}" destId="{0DDFAF51-A62E-4B48-87D6-98ECDCABC0D6}" srcOrd="0" destOrd="0" presId="urn:microsoft.com/office/officeart/2005/8/layout/hList1"/>
    <dgm:cxn modelId="{260B8D6E-3E5D-4B4A-8090-069DC07C21D2}" type="presOf" srcId="{47C23ED0-F112-407E-96D0-34CF93389E64}" destId="{BA1234E4-24AB-4A91-A4F0-25064B7BC248}" srcOrd="0" destOrd="0" presId="urn:microsoft.com/office/officeart/2005/8/layout/hList1"/>
    <dgm:cxn modelId="{0EA92E6F-2782-4748-9167-410D99372C92}" srcId="{755BBA63-71FA-49FE-AB90-90E3F2BC8495}" destId="{8C896A5A-49B6-4AEF-99E9-7DE6375BDDA9}" srcOrd="2" destOrd="0" parTransId="{28613624-F858-4007-B763-8CDD15A324C3}" sibTransId="{15E4D372-D88A-4D23-97A1-66DB014F10A1}"/>
    <dgm:cxn modelId="{721F7B70-77A8-4694-BCEB-6A431C77D3C1}" srcId="{DD902D49-1679-4054-BAA0-C317B205C9F8}" destId="{57D936AE-10F7-49CF-A2C7-1E0051312BDF}" srcOrd="3" destOrd="0" parTransId="{E8F6FA8E-956A-4335-9BC7-493347B8F2A3}" sibTransId="{3F448603-9426-4567-B29F-0DE7EC5CC132}"/>
    <dgm:cxn modelId="{9D28D450-12EC-48A2-85ED-80B5F3EAB72D}" type="presOf" srcId="{3AAEC619-6965-403E-9EBD-A876D63D6F7F}" destId="{4B28F28F-5A2A-4E46-811E-0C2B6D218514}" srcOrd="0" destOrd="12" presId="urn:microsoft.com/office/officeart/2005/8/layout/hList1"/>
    <dgm:cxn modelId="{97177571-90D3-4DBC-8179-337E32B15795}" srcId="{67471B3F-FA9E-4D28-A0B1-74BC9A58726F}" destId="{B388DB77-337B-4731-9DEA-5F36F7EDBC0F}" srcOrd="1" destOrd="0" parTransId="{E0035F61-7944-4BD7-B870-5DA2314A94AD}" sibTransId="{D41483CC-7F96-4F6F-96AA-519F6AB8B9F1}"/>
    <dgm:cxn modelId="{AD01C873-C6FA-4416-AB71-C712E529DA2F}" srcId="{8C896A5A-49B6-4AEF-99E9-7DE6375BDDA9}" destId="{CDD29C73-6344-43A2-9666-96FD6B4DFE4C}" srcOrd="3" destOrd="0" parTransId="{2A3A8881-44CE-4B7D-92C3-1014EC6836C2}" sibTransId="{B6A57ADF-B81D-49B0-8B8E-38539BC641B2}"/>
    <dgm:cxn modelId="{44669F55-441E-433C-A940-9CB4ADD75B2C}" type="presOf" srcId="{464C23D0-11A9-4F6F-ACDC-F219269CA587}" destId="{A381C2EA-CFFE-4F62-93E2-94272ABF3FF9}" srcOrd="0" destOrd="2" presId="urn:microsoft.com/office/officeart/2005/8/layout/hList1"/>
    <dgm:cxn modelId="{336E7D7A-FB9A-4340-9C4D-B0EC6273CAAB}" type="presOf" srcId="{57D936AE-10F7-49CF-A2C7-1E0051312BDF}" destId="{4B28F28F-5A2A-4E46-811E-0C2B6D218514}" srcOrd="0" destOrd="3" presId="urn:microsoft.com/office/officeart/2005/8/layout/hList1"/>
    <dgm:cxn modelId="{60C0137B-1227-4363-B833-44F4E7DF963F}" type="presOf" srcId="{E55E034D-6E33-4E88-96A9-BCF7750CE4B3}" destId="{4EAA44FF-8F2B-4DE2-BE80-6351AB433629}" srcOrd="0" destOrd="2" presId="urn:microsoft.com/office/officeart/2005/8/layout/hList1"/>
    <dgm:cxn modelId="{8331A283-5285-458A-890F-117796451D06}" srcId="{DD902D49-1679-4054-BAA0-C317B205C9F8}" destId="{98377BAE-38A1-458C-BB15-BD074C7B3341}" srcOrd="1" destOrd="0" parTransId="{4AD10DC8-D0F2-4761-B35F-D608EA9CD7A2}" sibTransId="{E8827171-542A-49D8-BA9A-007263061568}"/>
    <dgm:cxn modelId="{0BB2428A-2D4C-4325-BBAA-B6861CEF5D03}" type="presOf" srcId="{98377BAE-38A1-458C-BB15-BD074C7B3341}" destId="{4B28F28F-5A2A-4E46-811E-0C2B6D218514}" srcOrd="0" destOrd="1" presId="urn:microsoft.com/office/officeart/2005/8/layout/hList1"/>
    <dgm:cxn modelId="{5205768A-34FD-4B35-8B27-BA4BD5D3A06E}" type="presOf" srcId="{755BBA63-71FA-49FE-AB90-90E3F2BC8495}" destId="{4AE0EBCB-6E26-4A36-BEAF-1963EACCA4B3}" srcOrd="0" destOrd="0" presId="urn:microsoft.com/office/officeart/2005/8/layout/hList1"/>
    <dgm:cxn modelId="{10602E8E-2B5C-4E5E-983C-897AE7200CA2}" srcId="{12FB7C5B-D3DA-4128-B148-CCD84B33FD0F}" destId="{1E083A73-AFCF-43A4-8FF6-6754B8727DE7}" srcOrd="3" destOrd="0" parTransId="{74753036-8AA7-4629-8417-EADF81E762D5}" sibTransId="{CD0B715A-016B-4E6E-AE1A-7B8D6BF82D77}"/>
    <dgm:cxn modelId="{C57CF490-8E8A-4CF8-A15F-8E246C69167F}" type="presOf" srcId="{8255F2E9-147F-4906-8954-2498845A29E1}" destId="{4B28F28F-5A2A-4E46-811E-0C2B6D218514}" srcOrd="0" destOrd="6" presId="urn:microsoft.com/office/officeart/2005/8/layout/hList1"/>
    <dgm:cxn modelId="{B5BABB97-E43A-4C27-AC11-8F0A58AE62F1}" srcId="{67471B3F-FA9E-4D28-A0B1-74BC9A58726F}" destId="{D0E66DD5-31DE-4D98-9360-90F99D33241D}" srcOrd="4" destOrd="0" parTransId="{EC0B97AF-42F0-49F0-8FEC-A9CE74ED14B7}" sibTransId="{D1E154B7-4ACA-4FF8-9482-FAE2A025376F}"/>
    <dgm:cxn modelId="{59D4BD9A-37A3-4879-A42C-307E25874295}" type="presOf" srcId="{D3AD6159-9481-4F0F-B1E7-519314F43AD3}" destId="{4B28F28F-5A2A-4E46-811E-0C2B6D218514}" srcOrd="0" destOrd="11" presId="urn:microsoft.com/office/officeart/2005/8/layout/hList1"/>
    <dgm:cxn modelId="{C835D89A-093D-4D17-878E-795118E66503}" type="presOf" srcId="{4D716B73-7CDB-4C95-99A9-8C12B2EB809F}" destId="{A381C2EA-CFFE-4F62-93E2-94272ABF3FF9}" srcOrd="0" destOrd="1" presId="urn:microsoft.com/office/officeart/2005/8/layout/hList1"/>
    <dgm:cxn modelId="{5821C19B-C2A5-428A-AD0D-C9F5E3D7F7B8}" type="presOf" srcId="{411425C3-6872-4DB0-885D-2C144C97D729}" destId="{4EAA44FF-8F2B-4DE2-BE80-6351AB433629}" srcOrd="0" destOrd="0" presId="urn:microsoft.com/office/officeart/2005/8/layout/hList1"/>
    <dgm:cxn modelId="{9183A8A1-CF15-442B-8928-7E275F639AFC}" srcId="{67471B3F-FA9E-4D28-A0B1-74BC9A58726F}" destId="{0962C10F-E890-4E4F-91C2-D8529C8FEF8E}" srcOrd="3" destOrd="0" parTransId="{0160CE29-AE7B-4272-9CF2-000C8632C7AA}" sibTransId="{A5D20BC0-5E81-4EB7-8A4F-3D976277108C}"/>
    <dgm:cxn modelId="{16549CA5-DDE9-45B2-B499-B70B34FCAAB6}" type="presOf" srcId="{DD902D49-1679-4054-BAA0-C317B205C9F8}" destId="{38187DE2-C58C-4BCF-920A-6F7EA7DC509B}" srcOrd="0" destOrd="0" presId="urn:microsoft.com/office/officeart/2005/8/layout/hList1"/>
    <dgm:cxn modelId="{1C6627AF-CF2C-48F8-BA32-74BA5DCB65CD}" srcId="{DD902D49-1679-4054-BAA0-C317B205C9F8}" destId="{588D7835-A260-48E9-8136-61EAEA3B1C11}" srcOrd="7" destOrd="0" parTransId="{DC1E63A3-892B-4382-8B4D-175C0CC85EB1}" sibTransId="{A97A450D-A461-44FE-B812-C271B9D08344}"/>
    <dgm:cxn modelId="{4D242FB1-48BC-4E82-8A88-5481DB259304}" srcId="{DD902D49-1679-4054-BAA0-C317B205C9F8}" destId="{852E7313-86C1-434C-80CD-1E0DE5C82D96}" srcOrd="9" destOrd="0" parTransId="{FEBB7879-3294-4D44-A6C6-7ADC69B12802}" sibTransId="{49A4B38C-996D-4F6C-9D1A-BF760A4C6EC9}"/>
    <dgm:cxn modelId="{267D92B4-823B-4C4A-B021-1E7A9D7715F2}" type="presOf" srcId="{8C896A5A-49B6-4AEF-99E9-7DE6375BDDA9}" destId="{9540D5DF-7242-4F67-BE70-B105B2237F9F}" srcOrd="0" destOrd="0" presId="urn:microsoft.com/office/officeart/2005/8/layout/hList1"/>
    <dgm:cxn modelId="{D42B84B9-7B67-4623-A8F9-0AECCA9CF039}" srcId="{755BBA63-71FA-49FE-AB90-90E3F2BC8495}" destId="{DD902D49-1679-4054-BAA0-C317B205C9F8}" srcOrd="0" destOrd="0" parTransId="{5BFBA005-B798-465F-87C4-530F99F14238}" sibTransId="{53497FB0-8AF7-4D2D-95EE-DE58EDC8ED1F}"/>
    <dgm:cxn modelId="{E8258ABA-6062-4E63-95F8-12684D311E90}" srcId="{DD902D49-1679-4054-BAA0-C317B205C9F8}" destId="{A0D35C00-8462-4BF4-9C47-9B0F7A341D95}" srcOrd="5" destOrd="0" parTransId="{63D7F31A-BFD5-4F4A-90DB-1BFE04F2F7BD}" sibTransId="{659C405F-87FE-4EDA-9CC1-7025EFEF1317}"/>
    <dgm:cxn modelId="{FA3393BC-8E08-4503-87CA-71A8F26586A3}" srcId="{DD902D49-1679-4054-BAA0-C317B205C9F8}" destId="{16E5ECF4-122E-4C8A-A90A-91152A72F931}" srcOrd="2" destOrd="0" parTransId="{05AE81B2-C126-43CD-8743-F3332B21E480}" sibTransId="{A4BC35C5-1C47-4309-B33F-7AB7D1D6EF7F}"/>
    <dgm:cxn modelId="{4AC096CC-EB96-4F0E-9D72-A70B6FB30DE1}" type="presOf" srcId="{1E083A73-AFCF-43A4-8FF6-6754B8727DE7}" destId="{BA1234E4-24AB-4A91-A4F0-25064B7BC248}" srcOrd="0" destOrd="3" presId="urn:microsoft.com/office/officeart/2005/8/layout/hList1"/>
    <dgm:cxn modelId="{058C5BCE-6191-42B6-AF50-4A853F83DC3A}" type="presOf" srcId="{0962C10F-E890-4E4F-91C2-D8529C8FEF8E}" destId="{4EAA44FF-8F2B-4DE2-BE80-6351AB433629}" srcOrd="0" destOrd="3" presId="urn:microsoft.com/office/officeart/2005/8/layout/hList1"/>
    <dgm:cxn modelId="{04FA97D4-8744-425B-B3A2-D91546FB6459}" type="presOf" srcId="{61245916-10CF-4F74-A1FF-4237027B81DA}" destId="{4EAA44FF-8F2B-4DE2-BE80-6351AB433629}" srcOrd="0" destOrd="5" presId="urn:microsoft.com/office/officeart/2005/8/layout/hList1"/>
    <dgm:cxn modelId="{6297E6D8-F36D-44DE-AA76-F0910AAA6223}" type="presOf" srcId="{6F4B6565-23C8-4CC9-B4B1-A1AFAE8D384B}" destId="{4B28F28F-5A2A-4E46-811E-0C2B6D218514}" srcOrd="0" destOrd="10" presId="urn:microsoft.com/office/officeart/2005/8/layout/hList1"/>
    <dgm:cxn modelId="{F77ED0DA-484B-4448-AABF-DE714F06B827}" type="presOf" srcId="{A7D56236-8223-4ABC-A204-80794B9E250F}" destId="{4B28F28F-5A2A-4E46-811E-0C2B6D218514}" srcOrd="0" destOrd="4" presId="urn:microsoft.com/office/officeart/2005/8/layout/hList1"/>
    <dgm:cxn modelId="{947A8FDD-D685-45E6-990F-62B0A950F2E2}" type="presOf" srcId="{B5D904DD-A85B-4B5A-96CA-6274E339FE53}" destId="{BA1234E4-24AB-4A91-A4F0-25064B7BC248}" srcOrd="0" destOrd="1" presId="urn:microsoft.com/office/officeart/2005/8/layout/hList1"/>
    <dgm:cxn modelId="{E2DB3DDE-1284-4310-A022-3D3E9AE8F879}" srcId="{12FB7C5B-D3DA-4128-B148-CCD84B33FD0F}" destId="{B5D904DD-A85B-4B5A-96CA-6274E339FE53}" srcOrd="1" destOrd="0" parTransId="{CC4F206A-87CB-45DF-A98F-C245B1C507A4}" sibTransId="{6439AC62-48A0-49C4-8BE1-EB76145BC483}"/>
    <dgm:cxn modelId="{0E9420E1-081C-46AD-B175-A35E7358CFA5}" srcId="{12FB7C5B-D3DA-4128-B148-CCD84B33FD0F}" destId="{47C23ED0-F112-407E-96D0-34CF93389E64}" srcOrd="0" destOrd="0" parTransId="{F8F76A02-998F-40FD-A90A-70C1D0224E1F}" sibTransId="{7CC0F286-F1AD-4465-9D7D-4DD2474966B9}"/>
    <dgm:cxn modelId="{E1C95CE6-420A-40FA-AB56-BCA8CFA1F91B}" srcId="{DD902D49-1679-4054-BAA0-C317B205C9F8}" destId="{3AAEC619-6965-403E-9EBD-A876D63D6F7F}" srcOrd="12" destOrd="0" parTransId="{D2262BEA-D48D-4199-BE4F-866591CDC3D9}" sibTransId="{19560285-AD4F-4F65-A78C-36256E68F8E7}"/>
    <dgm:cxn modelId="{48D854E8-8D2A-4589-9105-9A061F6946F1}" type="presOf" srcId="{D0E66DD5-31DE-4D98-9360-90F99D33241D}" destId="{4EAA44FF-8F2B-4DE2-BE80-6351AB433629}" srcOrd="0" destOrd="4" presId="urn:microsoft.com/office/officeart/2005/8/layout/hList1"/>
    <dgm:cxn modelId="{9ECCCAE9-B95A-4514-B05E-797739CF9D57}" type="presOf" srcId="{588D7835-A260-48E9-8136-61EAEA3B1C11}" destId="{4B28F28F-5A2A-4E46-811E-0C2B6D218514}" srcOrd="0" destOrd="7" presId="urn:microsoft.com/office/officeart/2005/8/layout/hList1"/>
    <dgm:cxn modelId="{C667F9EC-5F27-45CA-9EF9-E202EA980A98}" type="presOf" srcId="{4323E992-D56F-40A0-8D3E-44F6A634A2E9}" destId="{A381C2EA-CFFE-4F62-93E2-94272ABF3FF9}" srcOrd="0" destOrd="0" presId="urn:microsoft.com/office/officeart/2005/8/layout/hList1"/>
    <dgm:cxn modelId="{414B3EF0-B67C-4DE2-9412-9B782DB1D098}" type="presOf" srcId="{B388DB77-337B-4731-9DEA-5F36F7EDBC0F}" destId="{4EAA44FF-8F2B-4DE2-BE80-6351AB433629}" srcOrd="0" destOrd="1" presId="urn:microsoft.com/office/officeart/2005/8/layout/hList1"/>
    <dgm:cxn modelId="{2C1FE2F1-5DB9-4976-B6B2-031216FE3A58}" type="presOf" srcId="{16E5ECF4-122E-4C8A-A90A-91152A72F931}" destId="{4B28F28F-5A2A-4E46-811E-0C2B6D218514}" srcOrd="0" destOrd="2" presId="urn:microsoft.com/office/officeart/2005/8/layout/hList1"/>
    <dgm:cxn modelId="{DD5A19F6-B69D-4B3C-AD96-583208FCB741}" type="presOf" srcId="{A0D35C00-8462-4BF4-9C47-9B0F7A341D95}" destId="{4B28F28F-5A2A-4E46-811E-0C2B6D218514}" srcOrd="0" destOrd="5" presId="urn:microsoft.com/office/officeart/2005/8/layout/hList1"/>
    <dgm:cxn modelId="{A22C48F9-A064-4862-BE7D-0D04BAC25A78}" srcId="{67471B3F-FA9E-4D28-A0B1-74BC9A58726F}" destId="{61245916-10CF-4F74-A1FF-4237027B81DA}" srcOrd="5" destOrd="0" parTransId="{D3A3EB09-99DE-452F-941E-FF2B725B6564}" sibTransId="{FE350B11-C069-4CE9-B8C8-2F3571CD791F}"/>
    <dgm:cxn modelId="{90EB6378-6A33-4A38-B93B-795A4D022D36}" type="presParOf" srcId="{4AE0EBCB-6E26-4A36-BEAF-1963EACCA4B3}" destId="{203B394B-CF4F-4B3B-B2A1-96BD8544B1C2}" srcOrd="0" destOrd="0" presId="urn:microsoft.com/office/officeart/2005/8/layout/hList1"/>
    <dgm:cxn modelId="{76DC74A1-3748-4FE4-86B0-804D4CA471BA}" type="presParOf" srcId="{203B394B-CF4F-4B3B-B2A1-96BD8544B1C2}" destId="{38187DE2-C58C-4BCF-920A-6F7EA7DC509B}" srcOrd="0" destOrd="0" presId="urn:microsoft.com/office/officeart/2005/8/layout/hList1"/>
    <dgm:cxn modelId="{CEDA8B61-E807-4CF9-A28C-E809C3974062}" type="presParOf" srcId="{203B394B-CF4F-4B3B-B2A1-96BD8544B1C2}" destId="{4B28F28F-5A2A-4E46-811E-0C2B6D218514}" srcOrd="1" destOrd="0" presId="urn:microsoft.com/office/officeart/2005/8/layout/hList1"/>
    <dgm:cxn modelId="{9136F4CF-A878-412C-A5DA-C6FD9812A10E}" type="presParOf" srcId="{4AE0EBCB-6E26-4A36-BEAF-1963EACCA4B3}" destId="{DA73EBD0-B926-429C-BAE7-21753F2E8DF5}" srcOrd="1" destOrd="0" presId="urn:microsoft.com/office/officeart/2005/8/layout/hList1"/>
    <dgm:cxn modelId="{0E2B84EC-061E-495C-8764-5035299187DC}" type="presParOf" srcId="{4AE0EBCB-6E26-4A36-BEAF-1963EACCA4B3}" destId="{596FFA16-1A92-48EA-A4FC-0F721B87D07B}" srcOrd="2" destOrd="0" presId="urn:microsoft.com/office/officeart/2005/8/layout/hList1"/>
    <dgm:cxn modelId="{FB1FEF57-D1C3-4C57-A94E-BC8B0F44F4A7}" type="presParOf" srcId="{596FFA16-1A92-48EA-A4FC-0F721B87D07B}" destId="{AC7289E9-A148-4AC1-99F6-52D8D3D18ADA}" srcOrd="0" destOrd="0" presId="urn:microsoft.com/office/officeart/2005/8/layout/hList1"/>
    <dgm:cxn modelId="{82C990C8-C636-4F4E-A95A-060F17989A04}" type="presParOf" srcId="{596FFA16-1A92-48EA-A4FC-0F721B87D07B}" destId="{4EAA44FF-8F2B-4DE2-BE80-6351AB433629}" srcOrd="1" destOrd="0" presId="urn:microsoft.com/office/officeart/2005/8/layout/hList1"/>
    <dgm:cxn modelId="{696AB65A-32FF-45CA-B858-B3A75D13B0E5}" type="presParOf" srcId="{4AE0EBCB-6E26-4A36-BEAF-1963EACCA4B3}" destId="{B3CE94A2-3E4C-47DD-8341-6E8FD11FCC8D}" srcOrd="3" destOrd="0" presId="urn:microsoft.com/office/officeart/2005/8/layout/hList1"/>
    <dgm:cxn modelId="{17FD3EF1-A756-4E1D-8B03-5D97C44BA78C}" type="presParOf" srcId="{4AE0EBCB-6E26-4A36-BEAF-1963EACCA4B3}" destId="{036C83B6-37C7-41AA-B70C-04FE067532CA}" srcOrd="4" destOrd="0" presId="urn:microsoft.com/office/officeart/2005/8/layout/hList1"/>
    <dgm:cxn modelId="{4E21BF5D-006E-402E-BB0A-2A6F2B331904}" type="presParOf" srcId="{036C83B6-37C7-41AA-B70C-04FE067532CA}" destId="{9540D5DF-7242-4F67-BE70-B105B2237F9F}" srcOrd="0" destOrd="0" presId="urn:microsoft.com/office/officeart/2005/8/layout/hList1"/>
    <dgm:cxn modelId="{1B6E24ED-9DB6-4512-85A1-56177E056FD2}" type="presParOf" srcId="{036C83B6-37C7-41AA-B70C-04FE067532CA}" destId="{A381C2EA-CFFE-4F62-93E2-94272ABF3FF9}" srcOrd="1" destOrd="0" presId="urn:microsoft.com/office/officeart/2005/8/layout/hList1"/>
    <dgm:cxn modelId="{78E1517E-B9B8-4303-B0B6-896D990D4B19}" type="presParOf" srcId="{4AE0EBCB-6E26-4A36-BEAF-1963EACCA4B3}" destId="{C00E4627-15BA-44C8-85EB-1B581D3C3022}" srcOrd="5" destOrd="0" presId="urn:microsoft.com/office/officeart/2005/8/layout/hList1"/>
    <dgm:cxn modelId="{6AFBEACC-A832-4FA2-99D7-4F3BD8EAB183}" type="presParOf" srcId="{4AE0EBCB-6E26-4A36-BEAF-1963EACCA4B3}" destId="{FEE4EB5D-D672-4211-8141-188E81240EE3}" srcOrd="6" destOrd="0" presId="urn:microsoft.com/office/officeart/2005/8/layout/hList1"/>
    <dgm:cxn modelId="{04D4C7CD-D39C-4DEC-95D7-AF1B5E5C38D9}" type="presParOf" srcId="{FEE4EB5D-D672-4211-8141-188E81240EE3}" destId="{0DDFAF51-A62E-4B48-87D6-98ECDCABC0D6}" srcOrd="0" destOrd="0" presId="urn:microsoft.com/office/officeart/2005/8/layout/hList1"/>
    <dgm:cxn modelId="{940FD426-2882-498F-9E18-B37AE02D3AA8}" type="presParOf" srcId="{FEE4EB5D-D672-4211-8141-188E81240EE3}" destId="{BA1234E4-24AB-4A91-A4F0-25064B7BC248}"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10B6F0-EA76-4798-A1A5-3EB4BB01496C}" type="doc">
      <dgm:prSet loTypeId="urn:microsoft.com/office/officeart/2005/8/layout/hierarchy2" loCatId="hierarchy" qsTypeId="urn:microsoft.com/office/officeart/2005/8/quickstyle/3d2" qsCatId="3D" csTypeId="urn:microsoft.com/office/officeart/2005/8/colors/accent1_2" csCatId="accent1" phldr="1"/>
      <dgm:spPr/>
      <dgm:t>
        <a:bodyPr/>
        <a:lstStyle/>
        <a:p>
          <a:endParaRPr lang="en-US"/>
        </a:p>
      </dgm:t>
    </dgm:pt>
    <dgm:pt modelId="{065DA46F-C138-4A68-BB5A-C2BEF9251AAA}">
      <dgm:prSet phldrT="[Text]"/>
      <dgm:spPr/>
      <dgm:t>
        <a:bodyPr/>
        <a:lstStyle/>
        <a:p>
          <a:r>
            <a:rPr lang="en-US"/>
            <a:t>MANAGING DIRECTOR</a:t>
          </a:r>
          <a:br>
            <a:rPr lang="en-US"/>
          </a:br>
          <a:r>
            <a:rPr lang="en-US"/>
            <a:t>Grant Trueman</a:t>
          </a:r>
        </a:p>
      </dgm:t>
    </dgm:pt>
    <dgm:pt modelId="{122CB62C-5132-4CB7-9D8E-D45BE8A22424}" type="parTrans" cxnId="{03530E35-891B-4815-BBDA-77E8CDCFB39D}">
      <dgm:prSet/>
      <dgm:spPr/>
      <dgm:t>
        <a:bodyPr/>
        <a:lstStyle/>
        <a:p>
          <a:endParaRPr lang="en-US"/>
        </a:p>
      </dgm:t>
    </dgm:pt>
    <dgm:pt modelId="{2CA4D822-EE9B-4E5B-AF62-F6E84B6226CE}" type="sibTrans" cxnId="{03530E35-891B-4815-BBDA-77E8CDCFB39D}">
      <dgm:prSet/>
      <dgm:spPr/>
      <dgm:t>
        <a:bodyPr/>
        <a:lstStyle/>
        <a:p>
          <a:endParaRPr lang="en-US"/>
        </a:p>
      </dgm:t>
    </dgm:pt>
    <dgm:pt modelId="{5B0D7362-EDD1-4BC0-B87C-7025E94045BA}">
      <dgm:prSet phldrT="[Text]"/>
      <dgm:spPr/>
      <dgm:t>
        <a:bodyPr/>
        <a:lstStyle/>
        <a:p>
          <a:r>
            <a:rPr lang="en-US"/>
            <a:t>OPERATIONS  MANAGER</a:t>
          </a:r>
        </a:p>
        <a:p>
          <a:r>
            <a:rPr lang="en-US"/>
            <a:t>Beverly Groenewald</a:t>
          </a:r>
        </a:p>
      </dgm:t>
    </dgm:pt>
    <dgm:pt modelId="{B4578C6B-4994-4533-BAB7-2CC48B844DA7}" type="parTrans" cxnId="{53A76024-5365-441D-8794-AFA50ED9C5C3}">
      <dgm:prSet/>
      <dgm:spPr/>
      <dgm:t>
        <a:bodyPr/>
        <a:lstStyle/>
        <a:p>
          <a:endParaRPr lang="en-US"/>
        </a:p>
      </dgm:t>
    </dgm:pt>
    <dgm:pt modelId="{6CE47001-2A26-41C3-B2D0-D8B22AA84009}" type="sibTrans" cxnId="{53A76024-5365-441D-8794-AFA50ED9C5C3}">
      <dgm:prSet/>
      <dgm:spPr/>
      <dgm:t>
        <a:bodyPr/>
        <a:lstStyle/>
        <a:p>
          <a:endParaRPr lang="en-US"/>
        </a:p>
      </dgm:t>
    </dgm:pt>
    <dgm:pt modelId="{DC6DDA7B-8FCB-4D85-BBC1-5A2499DA2ABB}">
      <dgm:prSet phldrT="[Text]"/>
      <dgm:spPr/>
      <dgm:t>
        <a:bodyPr/>
        <a:lstStyle/>
        <a:p>
          <a:r>
            <a:rPr lang="en-US"/>
            <a:t>GENERAL SALES MANAGER </a:t>
          </a:r>
          <a:br>
            <a:rPr lang="en-US"/>
          </a:br>
          <a:r>
            <a:rPr lang="en-US"/>
            <a:t>Tania Weideman</a:t>
          </a:r>
        </a:p>
      </dgm:t>
    </dgm:pt>
    <dgm:pt modelId="{1626347E-C5FC-4F0D-9D48-36A277FB74A0}" type="parTrans" cxnId="{FCA0F3B2-6395-4EB4-B20D-A85D433FD572}">
      <dgm:prSet/>
      <dgm:spPr/>
      <dgm:t>
        <a:bodyPr/>
        <a:lstStyle/>
        <a:p>
          <a:endParaRPr lang="en-US"/>
        </a:p>
      </dgm:t>
    </dgm:pt>
    <dgm:pt modelId="{C203C2BF-7666-4F97-8B27-33F49AEEA50B}" type="sibTrans" cxnId="{FCA0F3B2-6395-4EB4-B20D-A85D433FD572}">
      <dgm:prSet/>
      <dgm:spPr/>
      <dgm:t>
        <a:bodyPr/>
        <a:lstStyle/>
        <a:p>
          <a:endParaRPr lang="en-US"/>
        </a:p>
      </dgm:t>
    </dgm:pt>
    <dgm:pt modelId="{6287522B-14DF-4FDC-8C51-7189661C3AEA}">
      <dgm:prSet phldrT="[Text]"/>
      <dgm:spPr/>
      <dgm:t>
        <a:bodyPr/>
        <a:lstStyle/>
        <a:p>
          <a:r>
            <a:rPr lang="en-US"/>
            <a:t>OPERATIONAL DIRECTOR</a:t>
          </a:r>
          <a:br>
            <a:rPr lang="en-US"/>
          </a:br>
          <a:r>
            <a:rPr lang="en-US"/>
            <a:t>Craig Trueman</a:t>
          </a:r>
        </a:p>
      </dgm:t>
    </dgm:pt>
    <dgm:pt modelId="{451366BE-DD9A-4D49-95C6-4AFAD40CC547}" type="parTrans" cxnId="{ADDCF827-E50A-4E20-A512-405FABBFCEF9}">
      <dgm:prSet/>
      <dgm:spPr/>
      <dgm:t>
        <a:bodyPr/>
        <a:lstStyle/>
        <a:p>
          <a:endParaRPr lang="en-US"/>
        </a:p>
      </dgm:t>
    </dgm:pt>
    <dgm:pt modelId="{E19B250F-D10B-46A4-B131-81CAF14515C5}" type="sibTrans" cxnId="{ADDCF827-E50A-4E20-A512-405FABBFCEF9}">
      <dgm:prSet/>
      <dgm:spPr/>
      <dgm:t>
        <a:bodyPr/>
        <a:lstStyle/>
        <a:p>
          <a:endParaRPr lang="en-US"/>
        </a:p>
      </dgm:t>
    </dgm:pt>
    <dgm:pt modelId="{EA0232F3-DAA3-45CF-949E-2CC2E289F750}">
      <dgm:prSet phldrT="[Text]"/>
      <dgm:spPr/>
      <dgm:t>
        <a:bodyPr/>
        <a:lstStyle/>
        <a:p>
          <a:r>
            <a:rPr lang="en-US"/>
            <a:t>FINANCIAL MANAGER      </a:t>
          </a:r>
          <a:br>
            <a:rPr lang="en-US"/>
          </a:br>
          <a:r>
            <a:rPr lang="en-US"/>
            <a:t>Karen Pretorious</a:t>
          </a:r>
        </a:p>
      </dgm:t>
    </dgm:pt>
    <dgm:pt modelId="{694D53B6-6047-4B29-9FC9-D7F7C51AD5CF}" type="parTrans" cxnId="{0FD64BA2-3190-4383-9B25-F2DD759A73D2}">
      <dgm:prSet/>
      <dgm:spPr/>
      <dgm:t>
        <a:bodyPr/>
        <a:lstStyle/>
        <a:p>
          <a:endParaRPr lang="en-US"/>
        </a:p>
      </dgm:t>
    </dgm:pt>
    <dgm:pt modelId="{D561AAB9-2AF8-4331-9BC4-D53D88099B9E}" type="sibTrans" cxnId="{0FD64BA2-3190-4383-9B25-F2DD759A73D2}">
      <dgm:prSet/>
      <dgm:spPr/>
      <dgm:t>
        <a:bodyPr/>
        <a:lstStyle/>
        <a:p>
          <a:endParaRPr lang="en-US"/>
        </a:p>
      </dgm:t>
    </dgm:pt>
    <dgm:pt modelId="{D7CF5CD3-BD4B-49FF-BA57-CEFDE0B8CCB1}">
      <dgm:prSet phldrT="[Text]"/>
      <dgm:spPr/>
      <dgm:t>
        <a:bodyPr/>
        <a:lstStyle/>
        <a:p>
          <a:r>
            <a:rPr lang="en-US"/>
            <a:t>TZANEEN MANAGER</a:t>
          </a:r>
          <a:br>
            <a:rPr lang="en-US"/>
          </a:br>
          <a:r>
            <a:rPr lang="en-US"/>
            <a:t>Christo V.D.Merwe</a:t>
          </a:r>
        </a:p>
      </dgm:t>
    </dgm:pt>
    <dgm:pt modelId="{B73AAB41-BCFC-42A8-B324-6D87742F78BC}" type="parTrans" cxnId="{B151404C-37FE-4B44-A527-D5AC2C4870B7}">
      <dgm:prSet/>
      <dgm:spPr/>
      <dgm:t>
        <a:bodyPr/>
        <a:lstStyle/>
        <a:p>
          <a:endParaRPr lang="en-ZA"/>
        </a:p>
      </dgm:t>
    </dgm:pt>
    <dgm:pt modelId="{BA73B98F-F937-4728-B5AA-B68C08920F5F}" type="sibTrans" cxnId="{B151404C-37FE-4B44-A527-D5AC2C4870B7}">
      <dgm:prSet/>
      <dgm:spPr/>
      <dgm:t>
        <a:bodyPr/>
        <a:lstStyle/>
        <a:p>
          <a:endParaRPr lang="en-ZA"/>
        </a:p>
      </dgm:t>
    </dgm:pt>
    <dgm:pt modelId="{9E47DBE2-68D2-4BF0-9BFA-D3E3EAACB634}">
      <dgm:prSet phldrT="[Text]"/>
      <dgm:spPr/>
      <dgm:t>
        <a:bodyPr/>
        <a:lstStyle/>
        <a:p>
          <a:r>
            <a:rPr lang="en-US"/>
            <a:t>TECHNICAL MANAGER</a:t>
          </a:r>
          <a:br>
            <a:rPr lang="en-US"/>
          </a:br>
          <a:r>
            <a:rPr lang="en-US"/>
            <a:t>Jures Pieterse</a:t>
          </a:r>
        </a:p>
      </dgm:t>
    </dgm:pt>
    <dgm:pt modelId="{9ED615FA-4A31-4E20-B81F-0DB5EE8FFA27}" type="parTrans" cxnId="{81B477C5-B654-4F3D-9526-0FC498D71C51}">
      <dgm:prSet/>
      <dgm:spPr/>
      <dgm:t>
        <a:bodyPr/>
        <a:lstStyle/>
        <a:p>
          <a:endParaRPr lang="en-US"/>
        </a:p>
      </dgm:t>
    </dgm:pt>
    <dgm:pt modelId="{1CD954F9-9FD8-4E35-8436-C0E4BF793B03}" type="sibTrans" cxnId="{81B477C5-B654-4F3D-9526-0FC498D71C51}">
      <dgm:prSet/>
      <dgm:spPr/>
      <dgm:t>
        <a:bodyPr/>
        <a:lstStyle/>
        <a:p>
          <a:endParaRPr lang="en-US"/>
        </a:p>
      </dgm:t>
    </dgm:pt>
    <dgm:pt modelId="{7FF1D578-FD9B-435F-AB03-383A1675A37E}">
      <dgm:prSet/>
      <dgm:spPr/>
      <dgm:t>
        <a:bodyPr/>
        <a:lstStyle/>
        <a:p>
          <a:r>
            <a:rPr lang="en-US"/>
            <a:t>OA SALES MANAGER</a:t>
          </a:r>
          <a:br>
            <a:rPr lang="en-US"/>
          </a:br>
          <a:r>
            <a:rPr lang="en-US"/>
            <a:t>Lulu Khosa</a:t>
          </a:r>
        </a:p>
      </dgm:t>
    </dgm:pt>
    <dgm:pt modelId="{B4876816-3957-411E-98F0-95BBACF55B3C}" type="parTrans" cxnId="{7C3336BA-0333-46A8-871A-E2D35E7CD291}">
      <dgm:prSet/>
      <dgm:spPr/>
      <dgm:t>
        <a:bodyPr/>
        <a:lstStyle/>
        <a:p>
          <a:endParaRPr lang="en-US"/>
        </a:p>
      </dgm:t>
    </dgm:pt>
    <dgm:pt modelId="{AAD99AF3-F2AA-4D26-8196-1EF9EB4975C9}" type="sibTrans" cxnId="{7C3336BA-0333-46A8-871A-E2D35E7CD291}">
      <dgm:prSet/>
      <dgm:spPr/>
      <dgm:t>
        <a:bodyPr/>
        <a:lstStyle/>
        <a:p>
          <a:endParaRPr lang="en-US"/>
        </a:p>
      </dgm:t>
    </dgm:pt>
    <dgm:pt modelId="{8F7ACD1B-2833-4EE0-B7C4-0658E456D308}">
      <dgm:prSet/>
      <dgm:spPr/>
      <dgm:t>
        <a:bodyPr/>
        <a:lstStyle/>
        <a:p>
          <a:r>
            <a:rPr lang="en-ZA"/>
            <a:t>TECHNICAL DIRECTOR </a:t>
          </a:r>
        </a:p>
        <a:p>
          <a:r>
            <a:rPr lang="en-ZA"/>
            <a:t>Danie Fourie</a:t>
          </a:r>
        </a:p>
      </dgm:t>
    </dgm:pt>
    <dgm:pt modelId="{9A3F78B6-CDB8-456F-A1E9-52BF393A3AD9}" type="parTrans" cxnId="{02F895C3-2D80-4445-B90F-DE8345BD297C}">
      <dgm:prSet/>
      <dgm:spPr/>
      <dgm:t>
        <a:bodyPr/>
        <a:lstStyle/>
        <a:p>
          <a:endParaRPr lang="en-ZA"/>
        </a:p>
      </dgm:t>
    </dgm:pt>
    <dgm:pt modelId="{22BEFC06-6D16-4160-8D69-10238AE6FBD1}" type="sibTrans" cxnId="{02F895C3-2D80-4445-B90F-DE8345BD297C}">
      <dgm:prSet/>
      <dgm:spPr/>
      <dgm:t>
        <a:bodyPr/>
        <a:lstStyle/>
        <a:p>
          <a:endParaRPr lang="en-ZA"/>
        </a:p>
      </dgm:t>
    </dgm:pt>
    <dgm:pt modelId="{5FBB3E27-68D6-40E7-BE74-ED2CF19FE2B2}" type="pres">
      <dgm:prSet presAssocID="{F610B6F0-EA76-4798-A1A5-3EB4BB01496C}" presName="diagram" presStyleCnt="0">
        <dgm:presLayoutVars>
          <dgm:chPref val="1"/>
          <dgm:dir/>
          <dgm:animOne val="branch"/>
          <dgm:animLvl val="lvl"/>
          <dgm:resizeHandles val="exact"/>
        </dgm:presLayoutVars>
      </dgm:prSet>
      <dgm:spPr/>
    </dgm:pt>
    <dgm:pt modelId="{A4133BA9-758E-49AD-A67C-A4BAE7579191}" type="pres">
      <dgm:prSet presAssocID="{065DA46F-C138-4A68-BB5A-C2BEF9251AAA}" presName="root1" presStyleCnt="0"/>
      <dgm:spPr/>
    </dgm:pt>
    <dgm:pt modelId="{D237CAB4-CD03-4CE9-A866-C81C96C585E9}" type="pres">
      <dgm:prSet presAssocID="{065DA46F-C138-4A68-BB5A-C2BEF9251AAA}" presName="LevelOneTextNode" presStyleLbl="node0" presStyleIdx="0" presStyleCnt="1" custScaleX="125519" custScaleY="94549" custLinFactNeighborX="6332" custLinFactNeighborY="-99034">
        <dgm:presLayoutVars>
          <dgm:chPref val="3"/>
        </dgm:presLayoutVars>
      </dgm:prSet>
      <dgm:spPr/>
    </dgm:pt>
    <dgm:pt modelId="{300C6052-BAF8-4BBF-B723-450AEF33673A}" type="pres">
      <dgm:prSet presAssocID="{065DA46F-C138-4A68-BB5A-C2BEF9251AAA}" presName="level2hierChild" presStyleCnt="0"/>
      <dgm:spPr/>
    </dgm:pt>
    <dgm:pt modelId="{684A034B-8550-4774-BA7F-5D7CCD692AC5}" type="pres">
      <dgm:prSet presAssocID="{451366BE-DD9A-4D49-95C6-4AFAD40CC547}" presName="conn2-1" presStyleLbl="parChTrans1D2" presStyleIdx="0" presStyleCnt="2"/>
      <dgm:spPr/>
    </dgm:pt>
    <dgm:pt modelId="{1D7094C1-9D87-428A-9A10-1E5B545B13EC}" type="pres">
      <dgm:prSet presAssocID="{451366BE-DD9A-4D49-95C6-4AFAD40CC547}" presName="connTx" presStyleLbl="parChTrans1D2" presStyleIdx="0" presStyleCnt="2"/>
      <dgm:spPr/>
    </dgm:pt>
    <dgm:pt modelId="{41E373AD-FF88-4430-AB3B-B61F65466C1D}" type="pres">
      <dgm:prSet presAssocID="{6287522B-14DF-4FDC-8C51-7189661C3AEA}" presName="root2" presStyleCnt="0"/>
      <dgm:spPr/>
    </dgm:pt>
    <dgm:pt modelId="{EFF5F075-8805-46DB-8C51-1C85761BDDA4}" type="pres">
      <dgm:prSet presAssocID="{6287522B-14DF-4FDC-8C51-7189661C3AEA}" presName="LevelTwoTextNode" presStyleLbl="node2" presStyleIdx="0" presStyleCnt="2" custScaleX="113281" custScaleY="86730" custLinFactNeighborX="-19695" custLinFactNeighborY="-96966">
        <dgm:presLayoutVars>
          <dgm:chPref val="3"/>
        </dgm:presLayoutVars>
      </dgm:prSet>
      <dgm:spPr/>
    </dgm:pt>
    <dgm:pt modelId="{09074ECA-E1F7-41E3-AD82-B3382EEF6E7A}" type="pres">
      <dgm:prSet presAssocID="{6287522B-14DF-4FDC-8C51-7189661C3AEA}" presName="level3hierChild" presStyleCnt="0"/>
      <dgm:spPr/>
    </dgm:pt>
    <dgm:pt modelId="{C63E48FE-1F98-4AAD-A66E-D9811DC90DA6}" type="pres">
      <dgm:prSet presAssocID="{B73AAB41-BCFC-42A8-B324-6D87742F78BC}" presName="conn2-1" presStyleLbl="parChTrans1D3" presStyleIdx="0" presStyleCnt="6"/>
      <dgm:spPr/>
    </dgm:pt>
    <dgm:pt modelId="{34F21E82-594E-44B1-A85C-4CA295FA3BDB}" type="pres">
      <dgm:prSet presAssocID="{B73AAB41-BCFC-42A8-B324-6D87742F78BC}" presName="connTx" presStyleLbl="parChTrans1D3" presStyleIdx="0" presStyleCnt="6"/>
      <dgm:spPr/>
    </dgm:pt>
    <dgm:pt modelId="{2A7EC3B1-2FCF-49F6-B012-CBF5EB702724}" type="pres">
      <dgm:prSet presAssocID="{D7CF5CD3-BD4B-49FF-BA57-CEFDE0B8CCB1}" presName="root2" presStyleCnt="0"/>
      <dgm:spPr/>
    </dgm:pt>
    <dgm:pt modelId="{89DC1565-124D-4C85-904A-C76C83AEBD83}" type="pres">
      <dgm:prSet presAssocID="{D7CF5CD3-BD4B-49FF-BA57-CEFDE0B8CCB1}" presName="LevelTwoTextNode" presStyleLbl="node3" presStyleIdx="0" presStyleCnt="6" custAng="0" custScaleX="143683" custScaleY="86680" custLinFactY="158942" custLinFactNeighborX="-10014" custLinFactNeighborY="200000">
        <dgm:presLayoutVars>
          <dgm:chPref val="3"/>
        </dgm:presLayoutVars>
      </dgm:prSet>
      <dgm:spPr/>
    </dgm:pt>
    <dgm:pt modelId="{E915CD87-07DA-446B-9CEA-CBB8CD0FDB8A}" type="pres">
      <dgm:prSet presAssocID="{D7CF5CD3-BD4B-49FF-BA57-CEFDE0B8CCB1}" presName="level3hierChild" presStyleCnt="0"/>
      <dgm:spPr/>
    </dgm:pt>
    <dgm:pt modelId="{89850294-60B2-47BB-9276-67ADFFDC5861}" type="pres">
      <dgm:prSet presAssocID="{9ED615FA-4A31-4E20-B81F-0DB5EE8FFA27}" presName="conn2-1" presStyleLbl="parChTrans1D3" presStyleIdx="1" presStyleCnt="6"/>
      <dgm:spPr/>
    </dgm:pt>
    <dgm:pt modelId="{858899D7-D7A2-43A3-8BD1-B83F38E5BB56}" type="pres">
      <dgm:prSet presAssocID="{9ED615FA-4A31-4E20-B81F-0DB5EE8FFA27}" presName="connTx" presStyleLbl="parChTrans1D3" presStyleIdx="1" presStyleCnt="6"/>
      <dgm:spPr/>
    </dgm:pt>
    <dgm:pt modelId="{2774099A-4BAA-4395-A4F4-94FF45B6B395}" type="pres">
      <dgm:prSet presAssocID="{9E47DBE2-68D2-4BF0-9BFA-D3E3EAACB634}" presName="root2" presStyleCnt="0"/>
      <dgm:spPr/>
    </dgm:pt>
    <dgm:pt modelId="{0F2BBC10-28A4-4FFE-B6C0-536285A1D847}" type="pres">
      <dgm:prSet presAssocID="{9E47DBE2-68D2-4BF0-9BFA-D3E3EAACB634}" presName="LevelTwoTextNode" presStyleLbl="node3" presStyleIdx="1" presStyleCnt="6" custAng="0" custScaleX="143438" custScaleY="85863" custLinFactY="173820" custLinFactNeighborX="-11460" custLinFactNeighborY="200000">
        <dgm:presLayoutVars>
          <dgm:chPref val="3"/>
        </dgm:presLayoutVars>
      </dgm:prSet>
      <dgm:spPr/>
    </dgm:pt>
    <dgm:pt modelId="{61AC7D94-B68C-44D3-83A8-E88DCB96A335}" type="pres">
      <dgm:prSet presAssocID="{9E47DBE2-68D2-4BF0-9BFA-D3E3EAACB634}" presName="level3hierChild" presStyleCnt="0"/>
      <dgm:spPr/>
    </dgm:pt>
    <dgm:pt modelId="{62991543-8978-4BBF-A913-2E21B974FCB2}" type="pres">
      <dgm:prSet presAssocID="{B4578C6B-4994-4533-BAB7-2CC48B844DA7}" presName="conn2-1" presStyleLbl="parChTrans1D3" presStyleIdx="2" presStyleCnt="6"/>
      <dgm:spPr/>
    </dgm:pt>
    <dgm:pt modelId="{F9405E1E-5974-43F9-9831-28FAB6198FD3}" type="pres">
      <dgm:prSet presAssocID="{B4578C6B-4994-4533-BAB7-2CC48B844DA7}" presName="connTx" presStyleLbl="parChTrans1D3" presStyleIdx="2" presStyleCnt="6"/>
      <dgm:spPr/>
    </dgm:pt>
    <dgm:pt modelId="{9E247290-84B2-4DB6-8BEF-E1C3F3BAFE97}" type="pres">
      <dgm:prSet presAssocID="{5B0D7362-EDD1-4BC0-B87C-7025E94045BA}" presName="root2" presStyleCnt="0"/>
      <dgm:spPr/>
    </dgm:pt>
    <dgm:pt modelId="{AED2E2D2-0DDE-4EB8-BC47-0243AA740155}" type="pres">
      <dgm:prSet presAssocID="{5B0D7362-EDD1-4BC0-B87C-7025E94045BA}" presName="LevelTwoTextNode" presStyleLbl="node3" presStyleIdx="2" presStyleCnt="6" custAng="0" custScaleX="143150" custScaleY="82122" custLinFactNeighborX="-13399" custLinFactNeighborY="-79701">
        <dgm:presLayoutVars>
          <dgm:chPref val="3"/>
        </dgm:presLayoutVars>
      </dgm:prSet>
      <dgm:spPr/>
    </dgm:pt>
    <dgm:pt modelId="{BE6C7860-4C9E-4E5D-AD6C-EB5A8781D628}" type="pres">
      <dgm:prSet presAssocID="{5B0D7362-EDD1-4BC0-B87C-7025E94045BA}" presName="level3hierChild" presStyleCnt="0"/>
      <dgm:spPr/>
    </dgm:pt>
    <dgm:pt modelId="{7A05ABAA-09E9-426C-950C-85A5DCFDC857}" type="pres">
      <dgm:prSet presAssocID="{1626347E-C5FC-4F0D-9D48-36A277FB74A0}" presName="conn2-1" presStyleLbl="parChTrans1D3" presStyleIdx="3" presStyleCnt="6"/>
      <dgm:spPr/>
    </dgm:pt>
    <dgm:pt modelId="{4E38EBB3-784D-4B46-A4A5-D635DC1C4FEE}" type="pres">
      <dgm:prSet presAssocID="{1626347E-C5FC-4F0D-9D48-36A277FB74A0}" presName="connTx" presStyleLbl="parChTrans1D3" presStyleIdx="3" presStyleCnt="6"/>
      <dgm:spPr/>
    </dgm:pt>
    <dgm:pt modelId="{0CA88325-DC6C-4CED-9801-8A7755193B2F}" type="pres">
      <dgm:prSet presAssocID="{DC6DDA7B-8FCB-4D85-BBC1-5A2499DA2ABB}" presName="root2" presStyleCnt="0"/>
      <dgm:spPr/>
    </dgm:pt>
    <dgm:pt modelId="{BEAB439B-5FA5-4EBC-A70B-408F526C3BCE}" type="pres">
      <dgm:prSet presAssocID="{DC6DDA7B-8FCB-4D85-BBC1-5A2499DA2ABB}" presName="LevelTwoTextNode" presStyleLbl="node3" presStyleIdx="3" presStyleCnt="6" custAng="0" custScaleX="143023" custScaleY="90377" custLinFactY="-100000" custLinFactNeighborX="-13421" custLinFactNeighborY="-198657">
        <dgm:presLayoutVars>
          <dgm:chPref val="3"/>
        </dgm:presLayoutVars>
      </dgm:prSet>
      <dgm:spPr/>
    </dgm:pt>
    <dgm:pt modelId="{8E885C80-CD2F-4C63-8AF2-15F31C2709E0}" type="pres">
      <dgm:prSet presAssocID="{DC6DDA7B-8FCB-4D85-BBC1-5A2499DA2ABB}" presName="level3hierChild" presStyleCnt="0"/>
      <dgm:spPr/>
    </dgm:pt>
    <dgm:pt modelId="{D4DF18E6-A7A7-4A8B-820B-E2F2F8E4607E}" type="pres">
      <dgm:prSet presAssocID="{694D53B6-6047-4B29-9FC9-D7F7C51AD5CF}" presName="conn2-1" presStyleLbl="parChTrans1D3" presStyleIdx="4" presStyleCnt="6"/>
      <dgm:spPr/>
    </dgm:pt>
    <dgm:pt modelId="{6D2417B5-67C2-4E27-81BF-9DE5B74D63AF}" type="pres">
      <dgm:prSet presAssocID="{694D53B6-6047-4B29-9FC9-D7F7C51AD5CF}" presName="connTx" presStyleLbl="parChTrans1D3" presStyleIdx="4" presStyleCnt="6"/>
      <dgm:spPr/>
    </dgm:pt>
    <dgm:pt modelId="{6B4BE4B7-4D1F-4067-8529-775A139F4B4A}" type="pres">
      <dgm:prSet presAssocID="{EA0232F3-DAA3-45CF-949E-2CC2E289F750}" presName="root2" presStyleCnt="0"/>
      <dgm:spPr/>
    </dgm:pt>
    <dgm:pt modelId="{43554075-2352-4E54-9856-86DE97C409AB}" type="pres">
      <dgm:prSet presAssocID="{EA0232F3-DAA3-45CF-949E-2CC2E289F750}" presName="LevelTwoTextNode" presStyleLbl="node3" presStyleIdx="4" presStyleCnt="6" custAng="0" custScaleX="142892" custScaleY="85319" custLinFactY="-214609" custLinFactNeighborX="-14849" custLinFactNeighborY="-300000">
        <dgm:presLayoutVars>
          <dgm:chPref val="3"/>
        </dgm:presLayoutVars>
      </dgm:prSet>
      <dgm:spPr/>
    </dgm:pt>
    <dgm:pt modelId="{F01401D5-1E3C-474B-9AFC-7BD9DE9C0A0F}" type="pres">
      <dgm:prSet presAssocID="{EA0232F3-DAA3-45CF-949E-2CC2E289F750}" presName="level3hierChild" presStyleCnt="0"/>
      <dgm:spPr/>
    </dgm:pt>
    <dgm:pt modelId="{E9369A65-3499-4C7E-8988-E2E52046ED5B}" type="pres">
      <dgm:prSet presAssocID="{B4876816-3957-411E-98F0-95BBACF55B3C}" presName="conn2-1" presStyleLbl="parChTrans1D3" presStyleIdx="5" presStyleCnt="6"/>
      <dgm:spPr/>
    </dgm:pt>
    <dgm:pt modelId="{F500CF2F-8609-40A8-9A92-57A092506A36}" type="pres">
      <dgm:prSet presAssocID="{B4876816-3957-411E-98F0-95BBACF55B3C}" presName="connTx" presStyleLbl="parChTrans1D3" presStyleIdx="5" presStyleCnt="6"/>
      <dgm:spPr/>
    </dgm:pt>
    <dgm:pt modelId="{8226B3E0-EA29-4229-9D9E-CDEB096B3A86}" type="pres">
      <dgm:prSet presAssocID="{7FF1D578-FD9B-435F-AB03-383A1675A37E}" presName="root2" presStyleCnt="0"/>
      <dgm:spPr/>
    </dgm:pt>
    <dgm:pt modelId="{8B6FB293-04FA-4114-85C1-1383A0F820BE}" type="pres">
      <dgm:prSet presAssocID="{7FF1D578-FD9B-435F-AB03-383A1675A37E}" presName="LevelTwoTextNode" presStyleLbl="node3" presStyleIdx="5" presStyleCnt="6" custAng="0" custScaleX="142376" custScaleY="83960" custLinFactY="-100000" custLinFactNeighborX="-11003" custLinFactNeighborY="-167166">
        <dgm:presLayoutVars>
          <dgm:chPref val="3"/>
        </dgm:presLayoutVars>
      </dgm:prSet>
      <dgm:spPr/>
    </dgm:pt>
    <dgm:pt modelId="{F62D7688-F256-4DBA-A7F5-68455BF8CF62}" type="pres">
      <dgm:prSet presAssocID="{7FF1D578-FD9B-435F-AB03-383A1675A37E}" presName="level3hierChild" presStyleCnt="0"/>
      <dgm:spPr/>
    </dgm:pt>
    <dgm:pt modelId="{2C011679-3E98-491C-87CE-78C8E4B7B0A8}" type="pres">
      <dgm:prSet presAssocID="{9A3F78B6-CDB8-456F-A1E9-52BF393A3AD9}" presName="conn2-1" presStyleLbl="parChTrans1D2" presStyleIdx="1" presStyleCnt="2"/>
      <dgm:spPr/>
    </dgm:pt>
    <dgm:pt modelId="{78E3D17D-9042-4832-9B10-81F1CB553A22}" type="pres">
      <dgm:prSet presAssocID="{9A3F78B6-CDB8-456F-A1E9-52BF393A3AD9}" presName="connTx" presStyleLbl="parChTrans1D2" presStyleIdx="1" presStyleCnt="2"/>
      <dgm:spPr/>
    </dgm:pt>
    <dgm:pt modelId="{D17D09AB-242E-4533-B995-8DDC7BE8E3B3}" type="pres">
      <dgm:prSet presAssocID="{8F7ACD1B-2833-4EE0-B7C4-0658E456D308}" presName="root2" presStyleCnt="0"/>
      <dgm:spPr/>
    </dgm:pt>
    <dgm:pt modelId="{C929FD36-83DC-488A-B398-FB1904D1C86C}" type="pres">
      <dgm:prSet presAssocID="{8F7ACD1B-2833-4EE0-B7C4-0658E456D308}" presName="LevelTwoTextNode" presStyleLbl="node2" presStyleIdx="1" presStyleCnt="2" custScaleX="113727" custScaleY="93136" custLinFactNeighborX="-18018" custLinFactNeighborY="-96956">
        <dgm:presLayoutVars>
          <dgm:chPref val="3"/>
        </dgm:presLayoutVars>
      </dgm:prSet>
      <dgm:spPr/>
    </dgm:pt>
    <dgm:pt modelId="{4E97D6D5-0F5D-4113-A439-755CF97844DD}" type="pres">
      <dgm:prSet presAssocID="{8F7ACD1B-2833-4EE0-B7C4-0658E456D308}" presName="level3hierChild" presStyleCnt="0"/>
      <dgm:spPr/>
    </dgm:pt>
  </dgm:ptLst>
  <dgm:cxnLst>
    <dgm:cxn modelId="{441B9207-4565-4F68-964E-175C8ADA256D}" type="presOf" srcId="{694D53B6-6047-4B29-9FC9-D7F7C51AD5CF}" destId="{6D2417B5-67C2-4E27-81BF-9DE5B74D63AF}" srcOrd="1" destOrd="0" presId="urn:microsoft.com/office/officeart/2005/8/layout/hierarchy2"/>
    <dgm:cxn modelId="{2BDFF116-1EAF-4D23-A520-391160EB0CC3}" type="presOf" srcId="{451366BE-DD9A-4D49-95C6-4AFAD40CC547}" destId="{684A034B-8550-4774-BA7F-5D7CCD692AC5}" srcOrd="0" destOrd="0" presId="urn:microsoft.com/office/officeart/2005/8/layout/hierarchy2"/>
    <dgm:cxn modelId="{D3F02017-A121-4EA0-BA86-D97FEF32B12D}" type="presOf" srcId="{9A3F78B6-CDB8-456F-A1E9-52BF393A3AD9}" destId="{2C011679-3E98-491C-87CE-78C8E4B7B0A8}" srcOrd="0" destOrd="0" presId="urn:microsoft.com/office/officeart/2005/8/layout/hierarchy2"/>
    <dgm:cxn modelId="{94402117-79FC-468C-A519-9EF8F3DBD72A}" type="presOf" srcId="{F610B6F0-EA76-4798-A1A5-3EB4BB01496C}" destId="{5FBB3E27-68D6-40E7-BE74-ED2CF19FE2B2}" srcOrd="0" destOrd="0" presId="urn:microsoft.com/office/officeart/2005/8/layout/hierarchy2"/>
    <dgm:cxn modelId="{E8790720-B359-4C98-A6CE-ACF4DB0C3F33}" type="presOf" srcId="{B4578C6B-4994-4533-BAB7-2CC48B844DA7}" destId="{62991543-8978-4BBF-A913-2E21B974FCB2}" srcOrd="0" destOrd="0" presId="urn:microsoft.com/office/officeart/2005/8/layout/hierarchy2"/>
    <dgm:cxn modelId="{53A76024-5365-441D-8794-AFA50ED9C5C3}" srcId="{6287522B-14DF-4FDC-8C51-7189661C3AEA}" destId="{5B0D7362-EDD1-4BC0-B87C-7025E94045BA}" srcOrd="2" destOrd="0" parTransId="{B4578C6B-4994-4533-BAB7-2CC48B844DA7}" sibTransId="{6CE47001-2A26-41C3-B2D0-D8B22AA84009}"/>
    <dgm:cxn modelId="{ADDCF827-E50A-4E20-A512-405FABBFCEF9}" srcId="{065DA46F-C138-4A68-BB5A-C2BEF9251AAA}" destId="{6287522B-14DF-4FDC-8C51-7189661C3AEA}" srcOrd="0" destOrd="0" parTransId="{451366BE-DD9A-4D49-95C6-4AFAD40CC547}" sibTransId="{E19B250F-D10B-46A4-B131-81CAF14515C5}"/>
    <dgm:cxn modelId="{D150D728-E530-4574-B9FE-B27DCCC719FD}" type="presOf" srcId="{1626347E-C5FC-4F0D-9D48-36A277FB74A0}" destId="{4E38EBB3-784D-4B46-A4A5-D635DC1C4FEE}" srcOrd="1" destOrd="0" presId="urn:microsoft.com/office/officeart/2005/8/layout/hierarchy2"/>
    <dgm:cxn modelId="{F16CAC30-8185-485E-B6A5-2D7E502EBD65}" type="presOf" srcId="{9ED615FA-4A31-4E20-B81F-0DB5EE8FFA27}" destId="{89850294-60B2-47BB-9276-67ADFFDC5861}" srcOrd="0" destOrd="0" presId="urn:microsoft.com/office/officeart/2005/8/layout/hierarchy2"/>
    <dgm:cxn modelId="{03530E35-891B-4815-BBDA-77E8CDCFB39D}" srcId="{F610B6F0-EA76-4798-A1A5-3EB4BB01496C}" destId="{065DA46F-C138-4A68-BB5A-C2BEF9251AAA}" srcOrd="0" destOrd="0" parTransId="{122CB62C-5132-4CB7-9D8E-D45BE8A22424}" sibTransId="{2CA4D822-EE9B-4E5B-AF62-F6E84B6226CE}"/>
    <dgm:cxn modelId="{8B73413A-6D4A-490A-A853-B1EF08444713}" type="presOf" srcId="{7FF1D578-FD9B-435F-AB03-383A1675A37E}" destId="{8B6FB293-04FA-4114-85C1-1383A0F820BE}" srcOrd="0" destOrd="0" presId="urn:microsoft.com/office/officeart/2005/8/layout/hierarchy2"/>
    <dgm:cxn modelId="{3D23075D-86AB-4F2C-9EBA-DD673EB4BFE1}" type="presOf" srcId="{694D53B6-6047-4B29-9FC9-D7F7C51AD5CF}" destId="{D4DF18E6-A7A7-4A8B-820B-E2F2F8E4607E}" srcOrd="0" destOrd="0" presId="urn:microsoft.com/office/officeart/2005/8/layout/hierarchy2"/>
    <dgm:cxn modelId="{169EA765-B8C8-420D-BF8D-2762ADA56982}" type="presOf" srcId="{5B0D7362-EDD1-4BC0-B87C-7025E94045BA}" destId="{AED2E2D2-0DDE-4EB8-BC47-0243AA740155}" srcOrd="0" destOrd="0" presId="urn:microsoft.com/office/officeart/2005/8/layout/hierarchy2"/>
    <dgm:cxn modelId="{04D1F047-7993-4318-8813-5F4CEC75DE4F}" type="presOf" srcId="{1626347E-C5FC-4F0D-9D48-36A277FB74A0}" destId="{7A05ABAA-09E9-426C-950C-85A5DCFDC857}" srcOrd="0" destOrd="0" presId="urn:microsoft.com/office/officeart/2005/8/layout/hierarchy2"/>
    <dgm:cxn modelId="{1FDE706B-7802-42B2-9767-C5B2E08F5EE7}" type="presOf" srcId="{B73AAB41-BCFC-42A8-B324-6D87742F78BC}" destId="{34F21E82-594E-44B1-A85C-4CA295FA3BDB}" srcOrd="1" destOrd="0" presId="urn:microsoft.com/office/officeart/2005/8/layout/hierarchy2"/>
    <dgm:cxn modelId="{B151404C-37FE-4B44-A527-D5AC2C4870B7}" srcId="{6287522B-14DF-4FDC-8C51-7189661C3AEA}" destId="{D7CF5CD3-BD4B-49FF-BA57-CEFDE0B8CCB1}" srcOrd="0" destOrd="0" parTransId="{B73AAB41-BCFC-42A8-B324-6D87742F78BC}" sibTransId="{BA73B98F-F937-4728-B5AA-B68C08920F5F}"/>
    <dgm:cxn modelId="{9DCD2884-7B47-4EB9-9882-2DC40BE91345}" type="presOf" srcId="{B73AAB41-BCFC-42A8-B324-6D87742F78BC}" destId="{C63E48FE-1F98-4AAD-A66E-D9811DC90DA6}" srcOrd="0" destOrd="0" presId="urn:microsoft.com/office/officeart/2005/8/layout/hierarchy2"/>
    <dgm:cxn modelId="{D4885385-B85F-4FFB-A95A-28B85ABD1CF3}" type="presOf" srcId="{9ED615FA-4A31-4E20-B81F-0DB5EE8FFA27}" destId="{858899D7-D7A2-43A3-8BD1-B83F38E5BB56}" srcOrd="1" destOrd="0" presId="urn:microsoft.com/office/officeart/2005/8/layout/hierarchy2"/>
    <dgm:cxn modelId="{8034D088-655E-4E05-A2CD-91545922EF7A}" type="presOf" srcId="{D7CF5CD3-BD4B-49FF-BA57-CEFDE0B8CCB1}" destId="{89DC1565-124D-4C85-904A-C76C83AEBD83}" srcOrd="0" destOrd="0" presId="urn:microsoft.com/office/officeart/2005/8/layout/hierarchy2"/>
    <dgm:cxn modelId="{E8A63696-D9FC-45D3-86E6-E8D491960314}" type="presOf" srcId="{B4876816-3957-411E-98F0-95BBACF55B3C}" destId="{E9369A65-3499-4C7E-8988-E2E52046ED5B}" srcOrd="0" destOrd="0" presId="urn:microsoft.com/office/officeart/2005/8/layout/hierarchy2"/>
    <dgm:cxn modelId="{0FD64BA2-3190-4383-9B25-F2DD759A73D2}" srcId="{6287522B-14DF-4FDC-8C51-7189661C3AEA}" destId="{EA0232F3-DAA3-45CF-949E-2CC2E289F750}" srcOrd="4" destOrd="0" parTransId="{694D53B6-6047-4B29-9FC9-D7F7C51AD5CF}" sibTransId="{D561AAB9-2AF8-4331-9BC4-D53D88099B9E}"/>
    <dgm:cxn modelId="{9D2526A3-CA35-4098-A154-A0E7634FF0FD}" type="presOf" srcId="{EA0232F3-DAA3-45CF-949E-2CC2E289F750}" destId="{43554075-2352-4E54-9856-86DE97C409AB}" srcOrd="0" destOrd="0" presId="urn:microsoft.com/office/officeart/2005/8/layout/hierarchy2"/>
    <dgm:cxn modelId="{FCA0F3B2-6395-4EB4-B20D-A85D433FD572}" srcId="{6287522B-14DF-4FDC-8C51-7189661C3AEA}" destId="{DC6DDA7B-8FCB-4D85-BBC1-5A2499DA2ABB}" srcOrd="3" destOrd="0" parTransId="{1626347E-C5FC-4F0D-9D48-36A277FB74A0}" sibTransId="{C203C2BF-7666-4F97-8B27-33F49AEEA50B}"/>
    <dgm:cxn modelId="{2F9028B3-5772-48BB-B4F1-C656ABA4C9E5}" type="presOf" srcId="{B4578C6B-4994-4533-BAB7-2CC48B844DA7}" destId="{F9405E1E-5974-43F9-9831-28FAB6198FD3}" srcOrd="1" destOrd="0" presId="urn:microsoft.com/office/officeart/2005/8/layout/hierarchy2"/>
    <dgm:cxn modelId="{97D592B7-F3DB-4A75-A693-87D9ABFE2097}" type="presOf" srcId="{8F7ACD1B-2833-4EE0-B7C4-0658E456D308}" destId="{C929FD36-83DC-488A-B398-FB1904D1C86C}" srcOrd="0" destOrd="0" presId="urn:microsoft.com/office/officeart/2005/8/layout/hierarchy2"/>
    <dgm:cxn modelId="{7C3336BA-0333-46A8-871A-E2D35E7CD291}" srcId="{6287522B-14DF-4FDC-8C51-7189661C3AEA}" destId="{7FF1D578-FD9B-435F-AB03-383A1675A37E}" srcOrd="5" destOrd="0" parTransId="{B4876816-3957-411E-98F0-95BBACF55B3C}" sibTransId="{AAD99AF3-F2AA-4D26-8196-1EF9EB4975C9}"/>
    <dgm:cxn modelId="{20DC54BB-E00E-4185-B589-BAA4F1275076}" type="presOf" srcId="{065DA46F-C138-4A68-BB5A-C2BEF9251AAA}" destId="{D237CAB4-CD03-4CE9-A866-C81C96C585E9}" srcOrd="0" destOrd="0" presId="urn:microsoft.com/office/officeart/2005/8/layout/hierarchy2"/>
    <dgm:cxn modelId="{02F895C3-2D80-4445-B90F-DE8345BD297C}" srcId="{065DA46F-C138-4A68-BB5A-C2BEF9251AAA}" destId="{8F7ACD1B-2833-4EE0-B7C4-0658E456D308}" srcOrd="1" destOrd="0" parTransId="{9A3F78B6-CDB8-456F-A1E9-52BF393A3AD9}" sibTransId="{22BEFC06-6D16-4160-8D69-10238AE6FBD1}"/>
    <dgm:cxn modelId="{81B477C5-B654-4F3D-9526-0FC498D71C51}" srcId="{6287522B-14DF-4FDC-8C51-7189661C3AEA}" destId="{9E47DBE2-68D2-4BF0-9BFA-D3E3EAACB634}" srcOrd="1" destOrd="0" parTransId="{9ED615FA-4A31-4E20-B81F-0DB5EE8FFA27}" sibTransId="{1CD954F9-9FD8-4E35-8436-C0E4BF793B03}"/>
    <dgm:cxn modelId="{CC6918C7-D292-4B28-A390-28B374FEC680}" type="presOf" srcId="{B4876816-3957-411E-98F0-95BBACF55B3C}" destId="{F500CF2F-8609-40A8-9A92-57A092506A36}" srcOrd="1" destOrd="0" presId="urn:microsoft.com/office/officeart/2005/8/layout/hierarchy2"/>
    <dgm:cxn modelId="{E39DBDCF-2F4A-4413-B9E4-81355DF1EC2E}" type="presOf" srcId="{9A3F78B6-CDB8-456F-A1E9-52BF393A3AD9}" destId="{78E3D17D-9042-4832-9B10-81F1CB553A22}" srcOrd="1" destOrd="0" presId="urn:microsoft.com/office/officeart/2005/8/layout/hierarchy2"/>
    <dgm:cxn modelId="{55CFCAD5-37B6-409E-BB1E-24F84A0A279F}" type="presOf" srcId="{451366BE-DD9A-4D49-95C6-4AFAD40CC547}" destId="{1D7094C1-9D87-428A-9A10-1E5B545B13EC}" srcOrd="1" destOrd="0" presId="urn:microsoft.com/office/officeart/2005/8/layout/hierarchy2"/>
    <dgm:cxn modelId="{43A8C1DE-B464-45EF-8558-CA4D106634AE}" type="presOf" srcId="{6287522B-14DF-4FDC-8C51-7189661C3AEA}" destId="{EFF5F075-8805-46DB-8C51-1C85761BDDA4}" srcOrd="0" destOrd="0" presId="urn:microsoft.com/office/officeart/2005/8/layout/hierarchy2"/>
    <dgm:cxn modelId="{4F146CE7-B326-4DF5-A8A6-258F6DA2BE82}" type="presOf" srcId="{9E47DBE2-68D2-4BF0-9BFA-D3E3EAACB634}" destId="{0F2BBC10-28A4-4FFE-B6C0-536285A1D847}" srcOrd="0" destOrd="0" presId="urn:microsoft.com/office/officeart/2005/8/layout/hierarchy2"/>
    <dgm:cxn modelId="{A92178F3-2DB6-4A75-95F6-54F4F7606EC1}" type="presOf" srcId="{DC6DDA7B-8FCB-4D85-BBC1-5A2499DA2ABB}" destId="{BEAB439B-5FA5-4EBC-A70B-408F526C3BCE}" srcOrd="0" destOrd="0" presId="urn:microsoft.com/office/officeart/2005/8/layout/hierarchy2"/>
    <dgm:cxn modelId="{9BE97E88-CC9A-45A6-8409-AC90FAE4C58B}" type="presParOf" srcId="{5FBB3E27-68D6-40E7-BE74-ED2CF19FE2B2}" destId="{A4133BA9-758E-49AD-A67C-A4BAE7579191}" srcOrd="0" destOrd="0" presId="urn:microsoft.com/office/officeart/2005/8/layout/hierarchy2"/>
    <dgm:cxn modelId="{6178D03C-879F-4C77-BC29-9DBF5FA73372}" type="presParOf" srcId="{A4133BA9-758E-49AD-A67C-A4BAE7579191}" destId="{D237CAB4-CD03-4CE9-A866-C81C96C585E9}" srcOrd="0" destOrd="0" presId="urn:microsoft.com/office/officeart/2005/8/layout/hierarchy2"/>
    <dgm:cxn modelId="{A6641F09-1BB1-412A-849F-951DA1D5FA73}" type="presParOf" srcId="{A4133BA9-758E-49AD-A67C-A4BAE7579191}" destId="{300C6052-BAF8-4BBF-B723-450AEF33673A}" srcOrd="1" destOrd="0" presId="urn:microsoft.com/office/officeart/2005/8/layout/hierarchy2"/>
    <dgm:cxn modelId="{EEF91A05-3EE1-436C-8448-B74674A2C027}" type="presParOf" srcId="{300C6052-BAF8-4BBF-B723-450AEF33673A}" destId="{684A034B-8550-4774-BA7F-5D7CCD692AC5}" srcOrd="0" destOrd="0" presId="urn:microsoft.com/office/officeart/2005/8/layout/hierarchy2"/>
    <dgm:cxn modelId="{32279FF8-32AB-47B9-8E2B-B9DD50C36EF2}" type="presParOf" srcId="{684A034B-8550-4774-BA7F-5D7CCD692AC5}" destId="{1D7094C1-9D87-428A-9A10-1E5B545B13EC}" srcOrd="0" destOrd="0" presId="urn:microsoft.com/office/officeart/2005/8/layout/hierarchy2"/>
    <dgm:cxn modelId="{15E8F8B0-FB43-451B-BC51-64E156A0F7A2}" type="presParOf" srcId="{300C6052-BAF8-4BBF-B723-450AEF33673A}" destId="{41E373AD-FF88-4430-AB3B-B61F65466C1D}" srcOrd="1" destOrd="0" presId="urn:microsoft.com/office/officeart/2005/8/layout/hierarchy2"/>
    <dgm:cxn modelId="{70016357-9B69-45C0-AAD1-FB74B0A2F977}" type="presParOf" srcId="{41E373AD-FF88-4430-AB3B-B61F65466C1D}" destId="{EFF5F075-8805-46DB-8C51-1C85761BDDA4}" srcOrd="0" destOrd="0" presId="urn:microsoft.com/office/officeart/2005/8/layout/hierarchy2"/>
    <dgm:cxn modelId="{BB8C91E8-64E2-4291-80F1-DAD84F5DC0FD}" type="presParOf" srcId="{41E373AD-FF88-4430-AB3B-B61F65466C1D}" destId="{09074ECA-E1F7-41E3-AD82-B3382EEF6E7A}" srcOrd="1" destOrd="0" presId="urn:microsoft.com/office/officeart/2005/8/layout/hierarchy2"/>
    <dgm:cxn modelId="{9F57CE53-8C20-4444-9BCE-08A1082043F3}" type="presParOf" srcId="{09074ECA-E1F7-41E3-AD82-B3382EEF6E7A}" destId="{C63E48FE-1F98-4AAD-A66E-D9811DC90DA6}" srcOrd="0" destOrd="0" presId="urn:microsoft.com/office/officeart/2005/8/layout/hierarchy2"/>
    <dgm:cxn modelId="{B779C57B-66E1-4A41-B019-29860E0F58FE}" type="presParOf" srcId="{C63E48FE-1F98-4AAD-A66E-D9811DC90DA6}" destId="{34F21E82-594E-44B1-A85C-4CA295FA3BDB}" srcOrd="0" destOrd="0" presId="urn:microsoft.com/office/officeart/2005/8/layout/hierarchy2"/>
    <dgm:cxn modelId="{7213B491-0207-4EB1-A329-CB258BD03C71}" type="presParOf" srcId="{09074ECA-E1F7-41E3-AD82-B3382EEF6E7A}" destId="{2A7EC3B1-2FCF-49F6-B012-CBF5EB702724}" srcOrd="1" destOrd="0" presId="urn:microsoft.com/office/officeart/2005/8/layout/hierarchy2"/>
    <dgm:cxn modelId="{5345B7BE-14B3-44E7-95BD-79E2984808EB}" type="presParOf" srcId="{2A7EC3B1-2FCF-49F6-B012-CBF5EB702724}" destId="{89DC1565-124D-4C85-904A-C76C83AEBD83}" srcOrd="0" destOrd="0" presId="urn:microsoft.com/office/officeart/2005/8/layout/hierarchy2"/>
    <dgm:cxn modelId="{B2207CD0-CC89-4E5B-9807-3C323FCBCE9E}" type="presParOf" srcId="{2A7EC3B1-2FCF-49F6-B012-CBF5EB702724}" destId="{E915CD87-07DA-446B-9CEA-CBB8CD0FDB8A}" srcOrd="1" destOrd="0" presId="urn:microsoft.com/office/officeart/2005/8/layout/hierarchy2"/>
    <dgm:cxn modelId="{43034E0B-1738-438E-AFB2-3FA385DF4AB6}" type="presParOf" srcId="{09074ECA-E1F7-41E3-AD82-B3382EEF6E7A}" destId="{89850294-60B2-47BB-9276-67ADFFDC5861}" srcOrd="2" destOrd="0" presId="urn:microsoft.com/office/officeart/2005/8/layout/hierarchy2"/>
    <dgm:cxn modelId="{67C69D73-1C92-4709-95AC-F2C3988CFBB4}" type="presParOf" srcId="{89850294-60B2-47BB-9276-67ADFFDC5861}" destId="{858899D7-D7A2-43A3-8BD1-B83F38E5BB56}" srcOrd="0" destOrd="0" presId="urn:microsoft.com/office/officeart/2005/8/layout/hierarchy2"/>
    <dgm:cxn modelId="{DFE54BB0-DE2E-4B54-B722-D0EF5FA5F3DC}" type="presParOf" srcId="{09074ECA-E1F7-41E3-AD82-B3382EEF6E7A}" destId="{2774099A-4BAA-4395-A4F4-94FF45B6B395}" srcOrd="3" destOrd="0" presId="urn:microsoft.com/office/officeart/2005/8/layout/hierarchy2"/>
    <dgm:cxn modelId="{19DEF82F-D05F-4CB2-98D7-7E79C4D2BF4E}" type="presParOf" srcId="{2774099A-4BAA-4395-A4F4-94FF45B6B395}" destId="{0F2BBC10-28A4-4FFE-B6C0-536285A1D847}" srcOrd="0" destOrd="0" presId="urn:microsoft.com/office/officeart/2005/8/layout/hierarchy2"/>
    <dgm:cxn modelId="{E2AD732E-D8D4-4887-B019-B5F0FAD39CEE}" type="presParOf" srcId="{2774099A-4BAA-4395-A4F4-94FF45B6B395}" destId="{61AC7D94-B68C-44D3-83A8-E88DCB96A335}" srcOrd="1" destOrd="0" presId="urn:microsoft.com/office/officeart/2005/8/layout/hierarchy2"/>
    <dgm:cxn modelId="{BA386532-3B9E-43B3-A738-096A0DD169A8}" type="presParOf" srcId="{09074ECA-E1F7-41E3-AD82-B3382EEF6E7A}" destId="{62991543-8978-4BBF-A913-2E21B974FCB2}" srcOrd="4" destOrd="0" presId="urn:microsoft.com/office/officeart/2005/8/layout/hierarchy2"/>
    <dgm:cxn modelId="{89CC2D85-2102-425B-9B12-FF7314A5FCE9}" type="presParOf" srcId="{62991543-8978-4BBF-A913-2E21B974FCB2}" destId="{F9405E1E-5974-43F9-9831-28FAB6198FD3}" srcOrd="0" destOrd="0" presId="urn:microsoft.com/office/officeart/2005/8/layout/hierarchy2"/>
    <dgm:cxn modelId="{2A3DC8A6-8094-4645-92D6-1F98B9911BFB}" type="presParOf" srcId="{09074ECA-E1F7-41E3-AD82-B3382EEF6E7A}" destId="{9E247290-84B2-4DB6-8BEF-E1C3F3BAFE97}" srcOrd="5" destOrd="0" presId="urn:microsoft.com/office/officeart/2005/8/layout/hierarchy2"/>
    <dgm:cxn modelId="{A64572C5-04B3-40A6-AF09-E07B9695FF2A}" type="presParOf" srcId="{9E247290-84B2-4DB6-8BEF-E1C3F3BAFE97}" destId="{AED2E2D2-0DDE-4EB8-BC47-0243AA740155}" srcOrd="0" destOrd="0" presId="urn:microsoft.com/office/officeart/2005/8/layout/hierarchy2"/>
    <dgm:cxn modelId="{5004EC76-8817-4682-9362-A534F5A7A59A}" type="presParOf" srcId="{9E247290-84B2-4DB6-8BEF-E1C3F3BAFE97}" destId="{BE6C7860-4C9E-4E5D-AD6C-EB5A8781D628}" srcOrd="1" destOrd="0" presId="urn:microsoft.com/office/officeart/2005/8/layout/hierarchy2"/>
    <dgm:cxn modelId="{EEF321D6-1F95-4E63-B52C-0499C0B7B4F3}" type="presParOf" srcId="{09074ECA-E1F7-41E3-AD82-B3382EEF6E7A}" destId="{7A05ABAA-09E9-426C-950C-85A5DCFDC857}" srcOrd="6" destOrd="0" presId="urn:microsoft.com/office/officeart/2005/8/layout/hierarchy2"/>
    <dgm:cxn modelId="{B24C7473-48EF-4CB0-BC27-D4FC589F3E72}" type="presParOf" srcId="{7A05ABAA-09E9-426C-950C-85A5DCFDC857}" destId="{4E38EBB3-784D-4B46-A4A5-D635DC1C4FEE}" srcOrd="0" destOrd="0" presId="urn:microsoft.com/office/officeart/2005/8/layout/hierarchy2"/>
    <dgm:cxn modelId="{BF38F1BD-0C26-404A-B2EE-4FF3AF07BBC9}" type="presParOf" srcId="{09074ECA-E1F7-41E3-AD82-B3382EEF6E7A}" destId="{0CA88325-DC6C-4CED-9801-8A7755193B2F}" srcOrd="7" destOrd="0" presId="urn:microsoft.com/office/officeart/2005/8/layout/hierarchy2"/>
    <dgm:cxn modelId="{2C3CA05E-D767-442C-8B0F-B62C17ED83EA}" type="presParOf" srcId="{0CA88325-DC6C-4CED-9801-8A7755193B2F}" destId="{BEAB439B-5FA5-4EBC-A70B-408F526C3BCE}" srcOrd="0" destOrd="0" presId="urn:microsoft.com/office/officeart/2005/8/layout/hierarchy2"/>
    <dgm:cxn modelId="{7EE9D176-A6C5-4729-B57C-FA101EAE9A21}" type="presParOf" srcId="{0CA88325-DC6C-4CED-9801-8A7755193B2F}" destId="{8E885C80-CD2F-4C63-8AF2-15F31C2709E0}" srcOrd="1" destOrd="0" presId="urn:microsoft.com/office/officeart/2005/8/layout/hierarchy2"/>
    <dgm:cxn modelId="{49933EF7-E0E0-4D5B-B15F-670E9A88DD5F}" type="presParOf" srcId="{09074ECA-E1F7-41E3-AD82-B3382EEF6E7A}" destId="{D4DF18E6-A7A7-4A8B-820B-E2F2F8E4607E}" srcOrd="8" destOrd="0" presId="urn:microsoft.com/office/officeart/2005/8/layout/hierarchy2"/>
    <dgm:cxn modelId="{20CB5D8E-48FB-48EC-83EB-6130F5835F3A}" type="presParOf" srcId="{D4DF18E6-A7A7-4A8B-820B-E2F2F8E4607E}" destId="{6D2417B5-67C2-4E27-81BF-9DE5B74D63AF}" srcOrd="0" destOrd="0" presId="urn:microsoft.com/office/officeart/2005/8/layout/hierarchy2"/>
    <dgm:cxn modelId="{C038FF50-6FE6-4C67-9A47-CAA2D422F542}" type="presParOf" srcId="{09074ECA-E1F7-41E3-AD82-B3382EEF6E7A}" destId="{6B4BE4B7-4D1F-4067-8529-775A139F4B4A}" srcOrd="9" destOrd="0" presId="urn:microsoft.com/office/officeart/2005/8/layout/hierarchy2"/>
    <dgm:cxn modelId="{D3FC0A01-03DC-470E-8A36-EE5351B8E9B2}" type="presParOf" srcId="{6B4BE4B7-4D1F-4067-8529-775A139F4B4A}" destId="{43554075-2352-4E54-9856-86DE97C409AB}" srcOrd="0" destOrd="0" presId="urn:microsoft.com/office/officeart/2005/8/layout/hierarchy2"/>
    <dgm:cxn modelId="{741CC5B0-E776-4844-9753-9813D4322629}" type="presParOf" srcId="{6B4BE4B7-4D1F-4067-8529-775A139F4B4A}" destId="{F01401D5-1E3C-474B-9AFC-7BD9DE9C0A0F}" srcOrd="1" destOrd="0" presId="urn:microsoft.com/office/officeart/2005/8/layout/hierarchy2"/>
    <dgm:cxn modelId="{58846D77-C312-4911-9B4E-9C02C538D809}" type="presParOf" srcId="{09074ECA-E1F7-41E3-AD82-B3382EEF6E7A}" destId="{E9369A65-3499-4C7E-8988-E2E52046ED5B}" srcOrd="10" destOrd="0" presId="urn:microsoft.com/office/officeart/2005/8/layout/hierarchy2"/>
    <dgm:cxn modelId="{C25F4A09-29CB-488A-8E0E-F294314A8510}" type="presParOf" srcId="{E9369A65-3499-4C7E-8988-E2E52046ED5B}" destId="{F500CF2F-8609-40A8-9A92-57A092506A36}" srcOrd="0" destOrd="0" presId="urn:microsoft.com/office/officeart/2005/8/layout/hierarchy2"/>
    <dgm:cxn modelId="{4A22518F-6D2B-4342-BCCE-3299442520DB}" type="presParOf" srcId="{09074ECA-E1F7-41E3-AD82-B3382EEF6E7A}" destId="{8226B3E0-EA29-4229-9D9E-CDEB096B3A86}" srcOrd="11" destOrd="0" presId="urn:microsoft.com/office/officeart/2005/8/layout/hierarchy2"/>
    <dgm:cxn modelId="{BE65B99F-95F4-4C36-AE6B-610AFAC13870}" type="presParOf" srcId="{8226B3E0-EA29-4229-9D9E-CDEB096B3A86}" destId="{8B6FB293-04FA-4114-85C1-1383A0F820BE}" srcOrd="0" destOrd="0" presId="urn:microsoft.com/office/officeart/2005/8/layout/hierarchy2"/>
    <dgm:cxn modelId="{9415519C-B721-4713-8561-FF96958BF226}" type="presParOf" srcId="{8226B3E0-EA29-4229-9D9E-CDEB096B3A86}" destId="{F62D7688-F256-4DBA-A7F5-68455BF8CF62}" srcOrd="1" destOrd="0" presId="urn:microsoft.com/office/officeart/2005/8/layout/hierarchy2"/>
    <dgm:cxn modelId="{6C7BD081-D3A4-4AF4-8B5E-B8C0BD6A557D}" type="presParOf" srcId="{300C6052-BAF8-4BBF-B723-450AEF33673A}" destId="{2C011679-3E98-491C-87CE-78C8E4B7B0A8}" srcOrd="2" destOrd="0" presId="urn:microsoft.com/office/officeart/2005/8/layout/hierarchy2"/>
    <dgm:cxn modelId="{CA37F99B-789D-48F5-BD18-F86719AA866F}" type="presParOf" srcId="{2C011679-3E98-491C-87CE-78C8E4B7B0A8}" destId="{78E3D17D-9042-4832-9B10-81F1CB553A22}" srcOrd="0" destOrd="0" presId="urn:microsoft.com/office/officeart/2005/8/layout/hierarchy2"/>
    <dgm:cxn modelId="{D8B41B93-676D-4FA2-B44A-E673D049C77D}" type="presParOf" srcId="{300C6052-BAF8-4BBF-B723-450AEF33673A}" destId="{D17D09AB-242E-4533-B995-8DDC7BE8E3B3}" srcOrd="3" destOrd="0" presId="urn:microsoft.com/office/officeart/2005/8/layout/hierarchy2"/>
    <dgm:cxn modelId="{5DAEF2C8-03B1-49BE-B34B-7C6BBF874031}" type="presParOf" srcId="{D17D09AB-242E-4533-B995-8DDC7BE8E3B3}" destId="{C929FD36-83DC-488A-B398-FB1904D1C86C}" srcOrd="0" destOrd="0" presId="urn:microsoft.com/office/officeart/2005/8/layout/hierarchy2"/>
    <dgm:cxn modelId="{F37877BF-772B-40CC-8EBC-4BAA1564208B}" type="presParOf" srcId="{D17D09AB-242E-4533-B995-8DDC7BE8E3B3}" destId="{4E97D6D5-0F5D-4113-A439-755CF97844DD}"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87DE2-C58C-4BCF-920A-6F7EA7DC509B}">
      <dsp:nvSpPr>
        <dsp:cNvPr id="0" name=""/>
        <dsp:cNvSpPr/>
      </dsp:nvSpPr>
      <dsp:spPr>
        <a:xfrm>
          <a:off x="0" y="0"/>
          <a:ext cx="1364231" cy="37917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b="1" kern="1200"/>
            <a:t>HARDWARE</a:t>
          </a:r>
        </a:p>
      </dsp:txBody>
      <dsp:txXfrm>
        <a:off x="0" y="0"/>
        <a:ext cx="1364231" cy="379178"/>
      </dsp:txXfrm>
    </dsp:sp>
    <dsp:sp modelId="{4B28F28F-5A2A-4E46-811E-0C2B6D218514}">
      <dsp:nvSpPr>
        <dsp:cNvPr id="0" name=""/>
        <dsp:cNvSpPr/>
      </dsp:nvSpPr>
      <dsp:spPr>
        <a:xfrm>
          <a:off x="23152" y="484370"/>
          <a:ext cx="1318867" cy="204386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b="1" kern="1200"/>
            <a:t>Ricoh</a:t>
          </a:r>
        </a:p>
        <a:p>
          <a:pPr marL="57150" lvl="1" indent="-57150" algn="l" defTabSz="355600">
            <a:lnSpc>
              <a:spcPct val="90000"/>
            </a:lnSpc>
            <a:spcBef>
              <a:spcPct val="0"/>
            </a:spcBef>
            <a:spcAft>
              <a:spcPct val="15000"/>
            </a:spcAft>
            <a:buChar char="•"/>
          </a:pPr>
          <a:r>
            <a:rPr lang="en-US" sz="800" b="1" kern="1200"/>
            <a:t>Printers</a:t>
          </a:r>
        </a:p>
        <a:p>
          <a:pPr marL="57150" lvl="1" indent="-57150" algn="l" defTabSz="355600">
            <a:lnSpc>
              <a:spcPct val="90000"/>
            </a:lnSpc>
            <a:spcBef>
              <a:spcPct val="0"/>
            </a:spcBef>
            <a:spcAft>
              <a:spcPct val="15000"/>
            </a:spcAft>
            <a:buChar char="•"/>
          </a:pPr>
          <a:r>
            <a:rPr lang="en-US" sz="800" b="1" kern="1200"/>
            <a:t>Multi-functional</a:t>
          </a:r>
        </a:p>
        <a:p>
          <a:pPr marL="57150" lvl="1" indent="-57150" algn="l" defTabSz="355600">
            <a:lnSpc>
              <a:spcPct val="90000"/>
            </a:lnSpc>
            <a:spcBef>
              <a:spcPct val="0"/>
            </a:spcBef>
            <a:spcAft>
              <a:spcPct val="15000"/>
            </a:spcAft>
            <a:buChar char="•"/>
          </a:pPr>
          <a:r>
            <a:rPr lang="en-US" sz="800" b="1" kern="1200"/>
            <a:t>Digital Duplicators</a:t>
          </a:r>
        </a:p>
        <a:p>
          <a:pPr marL="57150" lvl="1" indent="-57150" algn="l" defTabSz="355600">
            <a:lnSpc>
              <a:spcPct val="90000"/>
            </a:lnSpc>
            <a:spcBef>
              <a:spcPct val="0"/>
            </a:spcBef>
            <a:spcAft>
              <a:spcPct val="15000"/>
            </a:spcAft>
            <a:buChar char="•"/>
          </a:pPr>
          <a:r>
            <a:rPr lang="en-US" sz="800" b="1" kern="1200"/>
            <a:t>Wide Format</a:t>
          </a:r>
        </a:p>
        <a:p>
          <a:pPr marL="57150" lvl="1" indent="-57150" algn="l" defTabSz="355600">
            <a:lnSpc>
              <a:spcPct val="90000"/>
            </a:lnSpc>
            <a:spcBef>
              <a:spcPct val="0"/>
            </a:spcBef>
            <a:spcAft>
              <a:spcPct val="15000"/>
            </a:spcAft>
            <a:buChar char="•"/>
          </a:pPr>
          <a:r>
            <a:rPr lang="en-US" sz="800" b="1" kern="1200"/>
            <a:t>High Volume</a:t>
          </a:r>
        </a:p>
        <a:p>
          <a:pPr marL="57150" lvl="1" indent="-57150" algn="l" defTabSz="355600">
            <a:lnSpc>
              <a:spcPct val="90000"/>
            </a:lnSpc>
            <a:spcBef>
              <a:spcPct val="0"/>
            </a:spcBef>
            <a:spcAft>
              <a:spcPct val="15000"/>
            </a:spcAft>
            <a:buChar char="•"/>
          </a:pPr>
          <a:r>
            <a:rPr lang="en-US" sz="800" b="1" kern="1200"/>
            <a:t>Surveilance Systems</a:t>
          </a:r>
        </a:p>
        <a:p>
          <a:pPr marL="57150" lvl="1" indent="-57150" algn="l" defTabSz="355600">
            <a:lnSpc>
              <a:spcPct val="90000"/>
            </a:lnSpc>
            <a:spcBef>
              <a:spcPct val="0"/>
            </a:spcBef>
            <a:spcAft>
              <a:spcPct val="15000"/>
            </a:spcAft>
            <a:buChar char="•"/>
          </a:pPr>
          <a:r>
            <a:rPr lang="en-US" sz="800" b="1" kern="1200"/>
            <a:t>Alternative Energy</a:t>
          </a:r>
        </a:p>
        <a:p>
          <a:pPr marL="57150" lvl="1" indent="-57150" algn="l" defTabSz="355600">
            <a:lnSpc>
              <a:spcPct val="90000"/>
            </a:lnSpc>
            <a:spcBef>
              <a:spcPct val="0"/>
            </a:spcBef>
            <a:spcAft>
              <a:spcPct val="15000"/>
            </a:spcAft>
            <a:buChar char="•"/>
          </a:pPr>
          <a:r>
            <a:rPr lang="en-US" sz="800" b="1" kern="1200"/>
            <a:t>PABX &amp; Connectivity</a:t>
          </a:r>
        </a:p>
        <a:p>
          <a:pPr marL="57150" lvl="1" indent="-57150" algn="l" defTabSz="355600">
            <a:lnSpc>
              <a:spcPct val="90000"/>
            </a:lnSpc>
            <a:spcBef>
              <a:spcPct val="0"/>
            </a:spcBef>
            <a:spcAft>
              <a:spcPct val="15000"/>
            </a:spcAft>
            <a:buChar char="•"/>
          </a:pPr>
          <a:r>
            <a:rPr lang="en-US" sz="800" b="1" kern="1200"/>
            <a:t>Interactive Whiteboards</a:t>
          </a:r>
        </a:p>
        <a:p>
          <a:pPr marL="57150" lvl="1" indent="-57150" algn="l" defTabSz="355600">
            <a:lnSpc>
              <a:spcPct val="90000"/>
            </a:lnSpc>
            <a:spcBef>
              <a:spcPct val="0"/>
            </a:spcBef>
            <a:spcAft>
              <a:spcPct val="15000"/>
            </a:spcAft>
            <a:buChar char="•"/>
          </a:pPr>
          <a:r>
            <a:rPr lang="en-US" sz="800" b="1" kern="1200"/>
            <a:t>Biometrics</a:t>
          </a:r>
        </a:p>
        <a:p>
          <a:pPr marL="57150" lvl="1" indent="-57150" algn="l" defTabSz="355600">
            <a:lnSpc>
              <a:spcPct val="90000"/>
            </a:lnSpc>
            <a:spcBef>
              <a:spcPct val="0"/>
            </a:spcBef>
            <a:spcAft>
              <a:spcPct val="15000"/>
            </a:spcAft>
            <a:buChar char="•"/>
          </a:pPr>
          <a:r>
            <a:rPr lang="en-US" sz="800" b="1" kern="1200"/>
            <a:t>VOIP</a:t>
          </a:r>
        </a:p>
        <a:p>
          <a:pPr marL="57150" lvl="1" indent="-57150" algn="l" defTabSz="355600">
            <a:lnSpc>
              <a:spcPct val="90000"/>
            </a:lnSpc>
            <a:spcBef>
              <a:spcPct val="0"/>
            </a:spcBef>
            <a:spcAft>
              <a:spcPct val="15000"/>
            </a:spcAft>
            <a:buChar char="•"/>
          </a:pPr>
          <a:endParaRPr lang="en-US" sz="800" b="1" kern="1200"/>
        </a:p>
      </dsp:txBody>
      <dsp:txXfrm>
        <a:off x="23152" y="484370"/>
        <a:ext cx="1318867" cy="2043864"/>
      </dsp:txXfrm>
    </dsp:sp>
    <dsp:sp modelId="{AC7289E9-A148-4AC1-99F6-52D8D3D18ADA}">
      <dsp:nvSpPr>
        <dsp:cNvPr id="0" name=""/>
        <dsp:cNvSpPr/>
      </dsp:nvSpPr>
      <dsp:spPr>
        <a:xfrm>
          <a:off x="1549130" y="0"/>
          <a:ext cx="1989154" cy="36867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b="1" kern="1200"/>
            <a:t>TOTAL</a:t>
          </a:r>
          <a:r>
            <a:rPr lang="en-US" sz="800" b="1" kern="1200"/>
            <a:t> </a:t>
          </a:r>
          <a:r>
            <a:rPr lang="en-US" sz="900" b="1" kern="1200"/>
            <a:t>DOCUMENT MANAGEMENT</a:t>
          </a:r>
        </a:p>
      </dsp:txBody>
      <dsp:txXfrm>
        <a:off x="1549130" y="0"/>
        <a:ext cx="1989154" cy="368675"/>
      </dsp:txXfrm>
    </dsp:sp>
    <dsp:sp modelId="{4EAA44FF-8F2B-4DE2-BE80-6351AB433629}">
      <dsp:nvSpPr>
        <dsp:cNvPr id="0" name=""/>
        <dsp:cNvSpPr/>
      </dsp:nvSpPr>
      <dsp:spPr>
        <a:xfrm>
          <a:off x="1535519" y="436980"/>
          <a:ext cx="2016253" cy="208359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b="1" kern="1200"/>
            <a:t>A) TOTAL DOCUMENT MANAGEMENT</a:t>
          </a:r>
          <a:br>
            <a:rPr lang="en-US" sz="800" b="1" kern="1200"/>
          </a:br>
          <a:endParaRPr lang="en-US" sz="800" b="1" kern="1200"/>
        </a:p>
        <a:p>
          <a:pPr marL="57150" lvl="1" indent="-57150" algn="l" defTabSz="355600">
            <a:lnSpc>
              <a:spcPct val="90000"/>
            </a:lnSpc>
            <a:spcBef>
              <a:spcPct val="0"/>
            </a:spcBef>
            <a:spcAft>
              <a:spcPct val="15000"/>
            </a:spcAft>
            <a:buChar char="•"/>
          </a:pPr>
          <a:r>
            <a:rPr lang="en-US" sz="800" b="1" kern="1200"/>
            <a:t>Workflows &amp; Process Control Software</a:t>
          </a:r>
        </a:p>
        <a:p>
          <a:pPr marL="57150" lvl="1" indent="-57150" algn="l" defTabSz="355600">
            <a:lnSpc>
              <a:spcPct val="90000"/>
            </a:lnSpc>
            <a:spcBef>
              <a:spcPct val="0"/>
            </a:spcBef>
            <a:spcAft>
              <a:spcPct val="15000"/>
            </a:spcAft>
            <a:buChar char="•"/>
          </a:pPr>
          <a:r>
            <a:rPr lang="en-US" sz="800" b="1" kern="1200"/>
            <a:t>Scanning, Archiving &amp; Retreival Software</a:t>
          </a:r>
        </a:p>
        <a:p>
          <a:pPr marL="57150" lvl="1" indent="-57150" algn="l" defTabSz="355600">
            <a:lnSpc>
              <a:spcPct val="90000"/>
            </a:lnSpc>
            <a:spcBef>
              <a:spcPct val="0"/>
            </a:spcBef>
            <a:spcAft>
              <a:spcPct val="15000"/>
            </a:spcAft>
            <a:buChar char="•"/>
          </a:pPr>
          <a:r>
            <a:rPr lang="en-US" sz="800" b="1" kern="1200"/>
            <a:t>Cost accounting &amp; Cost Recovery Software</a:t>
          </a:r>
          <a:br>
            <a:rPr lang="en-US" sz="800" b="1" kern="1200"/>
          </a:br>
          <a:br>
            <a:rPr lang="en-US" sz="800" b="1" kern="1200"/>
          </a:br>
          <a:r>
            <a:rPr lang="en-US" sz="800" b="1" kern="1200"/>
            <a:t>B) TOTAL DEVICE MANAGEMENT</a:t>
          </a:r>
          <a:br>
            <a:rPr lang="en-US" sz="800" b="1" kern="1200"/>
          </a:br>
          <a:endParaRPr lang="en-US" sz="800" b="1" kern="1200"/>
        </a:p>
        <a:p>
          <a:pPr marL="57150" lvl="1" indent="-57150" algn="l" defTabSz="355600">
            <a:lnSpc>
              <a:spcPct val="90000"/>
            </a:lnSpc>
            <a:spcBef>
              <a:spcPct val="0"/>
            </a:spcBef>
            <a:spcAft>
              <a:spcPct val="15000"/>
            </a:spcAft>
            <a:buChar char="•"/>
          </a:pPr>
          <a:r>
            <a:rPr lang="en-US" sz="800" b="1" kern="1200"/>
            <a:t>Device Monitoring Software</a:t>
          </a:r>
        </a:p>
        <a:p>
          <a:pPr marL="57150" lvl="1" indent="-57150" algn="l" defTabSz="355600">
            <a:lnSpc>
              <a:spcPct val="90000"/>
            </a:lnSpc>
            <a:spcBef>
              <a:spcPct val="0"/>
            </a:spcBef>
            <a:spcAft>
              <a:spcPct val="15000"/>
            </a:spcAft>
            <a:buChar char="•"/>
          </a:pPr>
          <a:r>
            <a:rPr lang="en-US" sz="800" b="1" kern="1200"/>
            <a:t>Maintenance Report Software.</a:t>
          </a:r>
        </a:p>
      </dsp:txBody>
      <dsp:txXfrm>
        <a:off x="1535519" y="436980"/>
        <a:ext cx="2016253" cy="2083598"/>
      </dsp:txXfrm>
    </dsp:sp>
    <dsp:sp modelId="{9540D5DF-7242-4F67-BE70-B105B2237F9F}">
      <dsp:nvSpPr>
        <dsp:cNvPr id="0" name=""/>
        <dsp:cNvSpPr/>
      </dsp:nvSpPr>
      <dsp:spPr>
        <a:xfrm>
          <a:off x="3722590" y="0"/>
          <a:ext cx="1220123" cy="36929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b="1" kern="1200"/>
            <a:t>CONSUMABLES</a:t>
          </a:r>
        </a:p>
      </dsp:txBody>
      <dsp:txXfrm>
        <a:off x="3722590" y="0"/>
        <a:ext cx="1220123" cy="369295"/>
      </dsp:txXfrm>
    </dsp:sp>
    <dsp:sp modelId="{A381C2EA-CFFE-4F62-93E2-94272ABF3FF9}">
      <dsp:nvSpPr>
        <dsp:cNvPr id="0" name=""/>
        <dsp:cNvSpPr/>
      </dsp:nvSpPr>
      <dsp:spPr>
        <a:xfrm>
          <a:off x="3722590" y="457340"/>
          <a:ext cx="1220123" cy="205665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b="1" kern="1200"/>
            <a:t>Toners</a:t>
          </a:r>
        </a:p>
        <a:p>
          <a:pPr marL="57150" lvl="1" indent="-57150" algn="l" defTabSz="355600">
            <a:lnSpc>
              <a:spcPct val="90000"/>
            </a:lnSpc>
            <a:spcBef>
              <a:spcPct val="0"/>
            </a:spcBef>
            <a:spcAft>
              <a:spcPct val="15000"/>
            </a:spcAft>
            <a:buChar char="•"/>
          </a:pPr>
          <a:r>
            <a:rPr lang="en-US" sz="800" b="1" kern="1200"/>
            <a:t>Paper</a:t>
          </a:r>
        </a:p>
        <a:p>
          <a:pPr marL="57150" lvl="1" indent="-57150" algn="l" defTabSz="355600">
            <a:lnSpc>
              <a:spcPct val="90000"/>
            </a:lnSpc>
            <a:spcBef>
              <a:spcPct val="0"/>
            </a:spcBef>
            <a:spcAft>
              <a:spcPct val="15000"/>
            </a:spcAft>
            <a:buChar char="•"/>
          </a:pPr>
          <a:r>
            <a:rPr lang="en-US" sz="800" b="1" kern="1200"/>
            <a:t>Stationary (bulk orders)</a:t>
          </a:r>
        </a:p>
        <a:p>
          <a:pPr marL="57150" lvl="1" indent="-57150" algn="l" defTabSz="355600">
            <a:lnSpc>
              <a:spcPct val="90000"/>
            </a:lnSpc>
            <a:spcBef>
              <a:spcPct val="0"/>
            </a:spcBef>
            <a:spcAft>
              <a:spcPct val="15000"/>
            </a:spcAft>
            <a:buChar char="•"/>
          </a:pPr>
          <a:r>
            <a:rPr lang="en-US" sz="800" b="1" kern="1200"/>
            <a:t>Office Furniture (bulk orders)</a:t>
          </a:r>
        </a:p>
      </dsp:txBody>
      <dsp:txXfrm>
        <a:off x="3722590" y="457340"/>
        <a:ext cx="1220123" cy="2056658"/>
      </dsp:txXfrm>
    </dsp:sp>
    <dsp:sp modelId="{0DDFAF51-A62E-4B48-87D6-98ECDCABC0D6}">
      <dsp:nvSpPr>
        <dsp:cNvPr id="0" name=""/>
        <dsp:cNvSpPr/>
      </dsp:nvSpPr>
      <dsp:spPr>
        <a:xfrm>
          <a:off x="5114001" y="19686"/>
          <a:ext cx="1220123" cy="37484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b="1" kern="1200"/>
            <a:t>SERVICE</a:t>
          </a:r>
        </a:p>
      </dsp:txBody>
      <dsp:txXfrm>
        <a:off x="5114001" y="19686"/>
        <a:ext cx="1220123" cy="374844"/>
      </dsp:txXfrm>
    </dsp:sp>
    <dsp:sp modelId="{BA1234E4-24AB-4A91-A4F0-25064B7BC248}">
      <dsp:nvSpPr>
        <dsp:cNvPr id="0" name=""/>
        <dsp:cNvSpPr/>
      </dsp:nvSpPr>
      <dsp:spPr>
        <a:xfrm>
          <a:off x="5114001" y="452324"/>
          <a:ext cx="1220123" cy="207611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b="1" kern="1200"/>
            <a:t>Parts</a:t>
          </a:r>
        </a:p>
        <a:p>
          <a:pPr marL="57150" lvl="1" indent="-57150" algn="l" defTabSz="355600">
            <a:lnSpc>
              <a:spcPct val="90000"/>
            </a:lnSpc>
            <a:spcBef>
              <a:spcPct val="0"/>
            </a:spcBef>
            <a:spcAft>
              <a:spcPct val="15000"/>
            </a:spcAft>
            <a:buChar char="•"/>
          </a:pPr>
          <a:r>
            <a:rPr lang="en-US" sz="800" b="1" kern="1200"/>
            <a:t>Inclusive Toner</a:t>
          </a:r>
        </a:p>
        <a:p>
          <a:pPr marL="57150" lvl="1" indent="-57150" algn="l" defTabSz="355600">
            <a:lnSpc>
              <a:spcPct val="90000"/>
            </a:lnSpc>
            <a:spcBef>
              <a:spcPct val="0"/>
            </a:spcBef>
            <a:spcAft>
              <a:spcPct val="15000"/>
            </a:spcAft>
            <a:buChar char="•"/>
          </a:pPr>
          <a:r>
            <a:rPr lang="en-US" sz="800" b="1" kern="1200"/>
            <a:t>Labour</a:t>
          </a:r>
        </a:p>
        <a:p>
          <a:pPr marL="57150" lvl="1" indent="-57150" algn="l" defTabSz="355600">
            <a:lnSpc>
              <a:spcPct val="90000"/>
            </a:lnSpc>
            <a:spcBef>
              <a:spcPct val="0"/>
            </a:spcBef>
            <a:spcAft>
              <a:spcPct val="15000"/>
            </a:spcAft>
            <a:buChar char="•"/>
          </a:pPr>
          <a:r>
            <a:rPr lang="en-US" sz="800" b="1" kern="1200"/>
            <a:t>Service Level Agreement</a:t>
          </a:r>
        </a:p>
      </dsp:txBody>
      <dsp:txXfrm>
        <a:off x="5114001" y="452324"/>
        <a:ext cx="1220123" cy="20761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7CAB4-CD03-4CE9-A866-C81C96C585E9}">
      <dsp:nvSpPr>
        <dsp:cNvPr id="0" name=""/>
        <dsp:cNvSpPr/>
      </dsp:nvSpPr>
      <dsp:spPr>
        <a:xfrm>
          <a:off x="95244" y="2693012"/>
          <a:ext cx="1857866" cy="69973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MANAGING DIRECTOR</a:t>
          </a:r>
          <a:br>
            <a:rPr lang="en-US" sz="1300" kern="1200"/>
          </a:br>
          <a:r>
            <a:rPr lang="en-US" sz="1300" kern="1200"/>
            <a:t>Grant Trueman</a:t>
          </a:r>
        </a:p>
      </dsp:txBody>
      <dsp:txXfrm>
        <a:off x="115738" y="2713506"/>
        <a:ext cx="1816878" cy="658744"/>
      </dsp:txXfrm>
    </dsp:sp>
    <dsp:sp modelId="{684A034B-8550-4774-BA7F-5D7CCD692AC5}">
      <dsp:nvSpPr>
        <dsp:cNvPr id="0" name=""/>
        <dsp:cNvSpPr/>
      </dsp:nvSpPr>
      <dsp:spPr>
        <a:xfrm rot="17895277">
          <a:off x="1838075" y="2840593"/>
          <a:ext cx="436893" cy="19731"/>
        </a:xfrm>
        <a:custGeom>
          <a:avLst/>
          <a:gdLst/>
          <a:ahLst/>
          <a:cxnLst/>
          <a:rect l="0" t="0" r="0" b="0"/>
          <a:pathLst>
            <a:path>
              <a:moveTo>
                <a:pt x="0" y="9865"/>
              </a:moveTo>
              <a:lnTo>
                <a:pt x="436893" y="986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45599" y="2839536"/>
        <a:ext cx="21844" cy="21844"/>
      </dsp:txXfrm>
    </dsp:sp>
    <dsp:sp modelId="{EFF5F075-8805-46DB-8C51-1C85761BDDA4}">
      <dsp:nvSpPr>
        <dsp:cNvPr id="0" name=""/>
        <dsp:cNvSpPr/>
      </dsp:nvSpPr>
      <dsp:spPr>
        <a:xfrm>
          <a:off x="2159932" y="2337106"/>
          <a:ext cx="1676726" cy="64186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OPERATIONAL DIRECTOR</a:t>
          </a:r>
          <a:br>
            <a:rPr lang="en-US" sz="1300" kern="1200"/>
          </a:br>
          <a:r>
            <a:rPr lang="en-US" sz="1300" kern="1200"/>
            <a:t>Craig Trueman</a:t>
          </a:r>
        </a:p>
      </dsp:txBody>
      <dsp:txXfrm>
        <a:off x="2178732" y="2355906"/>
        <a:ext cx="1639126" cy="604266"/>
      </dsp:txXfrm>
    </dsp:sp>
    <dsp:sp modelId="{C63E48FE-1F98-4AAD-A66E-D9811DC90DA6}">
      <dsp:nvSpPr>
        <dsp:cNvPr id="0" name=""/>
        <dsp:cNvSpPr/>
      </dsp:nvSpPr>
      <dsp:spPr>
        <a:xfrm rot="3845733">
          <a:off x="3362723" y="3405223"/>
          <a:ext cx="1683222" cy="19731"/>
        </a:xfrm>
        <a:custGeom>
          <a:avLst/>
          <a:gdLst/>
          <a:ahLst/>
          <a:cxnLst/>
          <a:rect l="0" t="0" r="0" b="0"/>
          <a:pathLst>
            <a:path>
              <a:moveTo>
                <a:pt x="0" y="9865"/>
              </a:moveTo>
              <a:lnTo>
                <a:pt x="1683222" y="986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ZA" sz="600" kern="1200"/>
        </a:p>
      </dsp:txBody>
      <dsp:txXfrm>
        <a:off x="4162254" y="3373008"/>
        <a:ext cx="84161" cy="84161"/>
      </dsp:txXfrm>
    </dsp:sp>
    <dsp:sp modelId="{89DC1565-124D-4C85-904A-C76C83AEBD83}">
      <dsp:nvSpPr>
        <dsp:cNvPr id="0" name=""/>
        <dsp:cNvSpPr/>
      </dsp:nvSpPr>
      <dsp:spPr>
        <a:xfrm>
          <a:off x="4572010" y="3851390"/>
          <a:ext cx="2126720" cy="6414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TZANEEN MANAGER</a:t>
          </a:r>
          <a:br>
            <a:rPr lang="en-US" sz="1300" kern="1200"/>
          </a:br>
          <a:r>
            <a:rPr lang="en-US" sz="1300" kern="1200"/>
            <a:t>Christo V.D.Merwe</a:t>
          </a:r>
        </a:p>
      </dsp:txBody>
      <dsp:txXfrm>
        <a:off x="4590799" y="3870179"/>
        <a:ext cx="2089142" cy="603918"/>
      </dsp:txXfrm>
    </dsp:sp>
    <dsp:sp modelId="{89850294-60B2-47BB-9276-67ADFFDC5861}">
      <dsp:nvSpPr>
        <dsp:cNvPr id="0" name=""/>
        <dsp:cNvSpPr/>
      </dsp:nvSpPr>
      <dsp:spPr>
        <a:xfrm rot="4395598">
          <a:off x="2954265" y="3835019"/>
          <a:ext cx="2478735" cy="19731"/>
        </a:xfrm>
        <a:custGeom>
          <a:avLst/>
          <a:gdLst/>
          <a:ahLst/>
          <a:cxnLst/>
          <a:rect l="0" t="0" r="0" b="0"/>
          <a:pathLst>
            <a:path>
              <a:moveTo>
                <a:pt x="0" y="9865"/>
              </a:moveTo>
              <a:lnTo>
                <a:pt x="2478735" y="986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131664" y="3782916"/>
        <a:ext cx="123936" cy="123936"/>
      </dsp:txXfrm>
    </dsp:sp>
    <dsp:sp modelId="{0F2BBC10-28A4-4FFE-B6C0-536285A1D847}">
      <dsp:nvSpPr>
        <dsp:cNvPr id="0" name=""/>
        <dsp:cNvSpPr/>
      </dsp:nvSpPr>
      <dsp:spPr>
        <a:xfrm>
          <a:off x="4550607" y="4714005"/>
          <a:ext cx="2123094" cy="6354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TECHNICAL MANAGER</a:t>
          </a:r>
          <a:br>
            <a:rPr lang="en-US" sz="1300" kern="1200"/>
          </a:br>
          <a:r>
            <a:rPr lang="en-US" sz="1300" kern="1200"/>
            <a:t>Jures Pieterse</a:t>
          </a:r>
        </a:p>
      </dsp:txBody>
      <dsp:txXfrm>
        <a:off x="4569219" y="4732617"/>
        <a:ext cx="2085870" cy="598225"/>
      </dsp:txXfrm>
    </dsp:sp>
    <dsp:sp modelId="{62991543-8978-4BBF-A913-2E21B974FCB2}">
      <dsp:nvSpPr>
        <dsp:cNvPr id="0" name=""/>
        <dsp:cNvSpPr/>
      </dsp:nvSpPr>
      <dsp:spPr>
        <a:xfrm rot="20397025">
          <a:off x="3814554" y="2523133"/>
          <a:ext cx="729457" cy="19731"/>
        </a:xfrm>
        <a:custGeom>
          <a:avLst/>
          <a:gdLst/>
          <a:ahLst/>
          <a:cxnLst/>
          <a:rect l="0" t="0" r="0" b="0"/>
          <a:pathLst>
            <a:path>
              <a:moveTo>
                <a:pt x="0" y="9865"/>
              </a:moveTo>
              <a:lnTo>
                <a:pt x="729457" y="986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161046" y="2514762"/>
        <a:ext cx="36472" cy="36472"/>
      </dsp:txXfrm>
    </dsp:sp>
    <dsp:sp modelId="{AED2E2D2-0DDE-4EB8-BC47-0243AA740155}">
      <dsp:nvSpPr>
        <dsp:cNvPr id="0" name=""/>
        <dsp:cNvSpPr/>
      </dsp:nvSpPr>
      <dsp:spPr>
        <a:xfrm>
          <a:off x="4521907" y="2104076"/>
          <a:ext cx="2118831" cy="6077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OPERATIONS  MANAGER</a:t>
          </a:r>
        </a:p>
        <a:p>
          <a:pPr marL="0" lvl="0" indent="0" algn="ctr" defTabSz="577850">
            <a:lnSpc>
              <a:spcPct val="90000"/>
            </a:lnSpc>
            <a:spcBef>
              <a:spcPct val="0"/>
            </a:spcBef>
            <a:spcAft>
              <a:spcPct val="35000"/>
            </a:spcAft>
            <a:buNone/>
          </a:pPr>
          <a:r>
            <a:rPr lang="en-US" sz="1300" kern="1200"/>
            <a:t>Beverly Groenewald</a:t>
          </a:r>
        </a:p>
      </dsp:txBody>
      <dsp:txXfrm>
        <a:off x="4539708" y="2121877"/>
        <a:ext cx="2083229" cy="572161"/>
      </dsp:txXfrm>
    </dsp:sp>
    <dsp:sp modelId="{7A05ABAA-09E9-426C-950C-85A5DCFDC857}">
      <dsp:nvSpPr>
        <dsp:cNvPr id="0" name=""/>
        <dsp:cNvSpPr/>
      </dsp:nvSpPr>
      <dsp:spPr>
        <a:xfrm rot="18085210">
          <a:off x="3522194" y="2087575"/>
          <a:ext cx="1313850" cy="19731"/>
        </a:xfrm>
        <a:custGeom>
          <a:avLst/>
          <a:gdLst/>
          <a:ahLst/>
          <a:cxnLst/>
          <a:rect l="0" t="0" r="0" b="0"/>
          <a:pathLst>
            <a:path>
              <a:moveTo>
                <a:pt x="0" y="9865"/>
              </a:moveTo>
              <a:lnTo>
                <a:pt x="1313850" y="986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146274" y="2064595"/>
        <a:ext cx="65692" cy="65692"/>
      </dsp:txXfrm>
    </dsp:sp>
    <dsp:sp modelId="{BEAB439B-5FA5-4EBC-A70B-408F526C3BCE}">
      <dsp:nvSpPr>
        <dsp:cNvPr id="0" name=""/>
        <dsp:cNvSpPr/>
      </dsp:nvSpPr>
      <dsp:spPr>
        <a:xfrm>
          <a:off x="4521582" y="1202414"/>
          <a:ext cx="2116951" cy="66885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GENERAL SALES MANAGER </a:t>
          </a:r>
          <a:br>
            <a:rPr lang="en-US" sz="1300" kern="1200"/>
          </a:br>
          <a:r>
            <a:rPr lang="en-US" sz="1300" kern="1200"/>
            <a:t>Tania Weideman</a:t>
          </a:r>
        </a:p>
      </dsp:txBody>
      <dsp:txXfrm>
        <a:off x="4541172" y="1222004"/>
        <a:ext cx="2077771" cy="629676"/>
      </dsp:txXfrm>
    </dsp:sp>
    <dsp:sp modelId="{D4DF18E6-A7A7-4A8B-820B-E2F2F8E4607E}">
      <dsp:nvSpPr>
        <dsp:cNvPr id="0" name=""/>
        <dsp:cNvSpPr/>
      </dsp:nvSpPr>
      <dsp:spPr>
        <a:xfrm rot="17323505">
          <a:off x="3134705" y="1669049"/>
          <a:ext cx="2067693" cy="19731"/>
        </a:xfrm>
        <a:custGeom>
          <a:avLst/>
          <a:gdLst/>
          <a:ahLst/>
          <a:cxnLst/>
          <a:rect l="0" t="0" r="0" b="0"/>
          <a:pathLst>
            <a:path>
              <a:moveTo>
                <a:pt x="0" y="9865"/>
              </a:moveTo>
              <a:lnTo>
                <a:pt x="2067693" y="986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116859" y="1627222"/>
        <a:ext cx="103384" cy="103384"/>
      </dsp:txXfrm>
    </dsp:sp>
    <dsp:sp modelId="{43554075-2352-4E54-9856-86DE97C409AB}">
      <dsp:nvSpPr>
        <dsp:cNvPr id="0" name=""/>
        <dsp:cNvSpPr/>
      </dsp:nvSpPr>
      <dsp:spPr>
        <a:xfrm>
          <a:off x="4500445" y="384077"/>
          <a:ext cx="2115012" cy="63142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FINANCIAL MANAGER      </a:t>
          </a:r>
          <a:br>
            <a:rPr lang="en-US" sz="1300" kern="1200"/>
          </a:br>
          <a:r>
            <a:rPr lang="en-US" sz="1300" kern="1200"/>
            <a:t>Karen Pretorious</a:t>
          </a:r>
        </a:p>
      </dsp:txBody>
      <dsp:txXfrm>
        <a:off x="4518939" y="402571"/>
        <a:ext cx="2078024" cy="594435"/>
      </dsp:txXfrm>
    </dsp:sp>
    <dsp:sp modelId="{E9369A65-3499-4C7E-8988-E2E52046ED5B}">
      <dsp:nvSpPr>
        <dsp:cNvPr id="0" name=""/>
        <dsp:cNvSpPr/>
      </dsp:nvSpPr>
      <dsp:spPr>
        <a:xfrm rot="2415799">
          <a:off x="3724776" y="2953382"/>
          <a:ext cx="944476" cy="19731"/>
        </a:xfrm>
        <a:custGeom>
          <a:avLst/>
          <a:gdLst/>
          <a:ahLst/>
          <a:cxnLst/>
          <a:rect l="0" t="0" r="0" b="0"/>
          <a:pathLst>
            <a:path>
              <a:moveTo>
                <a:pt x="0" y="9865"/>
              </a:moveTo>
              <a:lnTo>
                <a:pt x="944476" y="986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173403" y="2939636"/>
        <a:ext cx="47223" cy="47223"/>
      </dsp:txXfrm>
    </dsp:sp>
    <dsp:sp modelId="{8B6FB293-04FA-4114-85C1-1383A0F820BE}">
      <dsp:nvSpPr>
        <dsp:cNvPr id="0" name=""/>
        <dsp:cNvSpPr/>
      </dsp:nvSpPr>
      <dsp:spPr>
        <a:xfrm>
          <a:off x="4557372" y="2957773"/>
          <a:ext cx="2107375" cy="62136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OA SALES MANAGER</a:t>
          </a:r>
          <a:br>
            <a:rPr lang="en-US" sz="1300" kern="1200"/>
          </a:br>
          <a:r>
            <a:rPr lang="en-US" sz="1300" kern="1200"/>
            <a:t>Lulu Khosa</a:t>
          </a:r>
        </a:p>
      </dsp:txBody>
      <dsp:txXfrm>
        <a:off x="4575571" y="2975972"/>
        <a:ext cx="2070977" cy="584968"/>
      </dsp:txXfrm>
    </dsp:sp>
    <dsp:sp modelId="{2C011679-3E98-491C-87CE-78C8E4B7B0A8}">
      <dsp:nvSpPr>
        <dsp:cNvPr id="0" name=""/>
        <dsp:cNvSpPr/>
      </dsp:nvSpPr>
      <dsp:spPr>
        <a:xfrm rot="3564500">
          <a:off x="1841347" y="3228921"/>
          <a:ext cx="455169" cy="19731"/>
        </a:xfrm>
        <a:custGeom>
          <a:avLst/>
          <a:gdLst/>
          <a:ahLst/>
          <a:cxnLst/>
          <a:rect l="0" t="0" r="0" b="0"/>
          <a:pathLst>
            <a:path>
              <a:moveTo>
                <a:pt x="0" y="9865"/>
              </a:moveTo>
              <a:lnTo>
                <a:pt x="455169" y="986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2057553" y="3227407"/>
        <a:ext cx="22758" cy="22758"/>
      </dsp:txXfrm>
    </dsp:sp>
    <dsp:sp modelId="{C929FD36-83DC-488A-B398-FB1904D1C86C}">
      <dsp:nvSpPr>
        <dsp:cNvPr id="0" name=""/>
        <dsp:cNvSpPr/>
      </dsp:nvSpPr>
      <dsp:spPr>
        <a:xfrm>
          <a:off x="2184754" y="3090058"/>
          <a:ext cx="1683327" cy="68927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ZA" sz="1300" kern="1200"/>
            <a:t>TECHNICAL DIRECTOR </a:t>
          </a:r>
        </a:p>
        <a:p>
          <a:pPr marL="0" lvl="0" indent="0" algn="ctr" defTabSz="577850">
            <a:lnSpc>
              <a:spcPct val="90000"/>
            </a:lnSpc>
            <a:spcBef>
              <a:spcPct val="0"/>
            </a:spcBef>
            <a:spcAft>
              <a:spcPct val="35000"/>
            </a:spcAft>
            <a:buNone/>
          </a:pPr>
          <a:r>
            <a:rPr lang="en-ZA" sz="1300" kern="1200"/>
            <a:t>Danie Fourie</a:t>
          </a:r>
        </a:p>
      </dsp:txBody>
      <dsp:txXfrm>
        <a:off x="2204942" y="3110246"/>
        <a:ext cx="1642951" cy="64889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2EC4A-9563-4452-9285-E292003CB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INDUCTION MANUAL</vt:lpstr>
    </vt:vector>
  </TitlesOfParts>
  <Company>Pvt</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MANUAL</dc:title>
  <dc:creator>Johann U</dc:creator>
  <cp:lastModifiedBy>Len</cp:lastModifiedBy>
  <cp:revision>3</cp:revision>
  <cp:lastPrinted>2012-10-18T07:12:00Z</cp:lastPrinted>
  <dcterms:created xsi:type="dcterms:W3CDTF">2020-12-10T05:21:00Z</dcterms:created>
  <dcterms:modified xsi:type="dcterms:W3CDTF">2021-02-24T06:23:00Z</dcterms:modified>
</cp:coreProperties>
</file>