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C7" w:rsidRDefault="00705620" w:rsidP="0081358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05620">
        <w:rPr>
          <w:rFonts w:asciiTheme="minorHAnsi" w:hAnsiTheme="minorHAnsi" w:cstheme="minorHAnsi"/>
          <w:sz w:val="22"/>
          <w:szCs w:val="22"/>
        </w:rPr>
        <w:t>21 NOVEMBER 2018</w:t>
      </w:r>
    </w:p>
    <w:p w:rsidR="00705620" w:rsidRDefault="00705620" w:rsidP="0081358E">
      <w:pPr>
        <w:rPr>
          <w:rFonts w:asciiTheme="minorHAnsi" w:hAnsiTheme="minorHAnsi" w:cstheme="minorHAnsi"/>
          <w:sz w:val="22"/>
          <w:szCs w:val="22"/>
        </w:rPr>
      </w:pPr>
    </w:p>
    <w:p w:rsidR="00577B58" w:rsidRDefault="00577B58" w:rsidP="0081358E">
      <w:pPr>
        <w:rPr>
          <w:rFonts w:asciiTheme="minorHAnsi" w:hAnsiTheme="minorHAnsi" w:cstheme="minorHAnsi"/>
          <w:sz w:val="22"/>
          <w:szCs w:val="22"/>
        </w:rPr>
      </w:pPr>
    </w:p>
    <w:p w:rsidR="00705620" w:rsidRDefault="00705620" w:rsidP="008135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CUSTOMER NAME:</w:t>
      </w:r>
    </w:p>
    <w:p w:rsidR="00705620" w:rsidRDefault="00705620" w:rsidP="0081358E">
      <w:pPr>
        <w:rPr>
          <w:rFonts w:asciiTheme="minorHAnsi" w:hAnsiTheme="minorHAnsi" w:cstheme="minorHAnsi"/>
          <w:sz w:val="22"/>
          <w:szCs w:val="22"/>
        </w:rPr>
      </w:pPr>
    </w:p>
    <w:p w:rsidR="00705620" w:rsidRDefault="00705620" w:rsidP="008135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CUSTOMER ACCOUNT NUMBER: </w:t>
      </w:r>
    </w:p>
    <w:p w:rsidR="00705620" w:rsidRDefault="00705620" w:rsidP="0081358E">
      <w:pPr>
        <w:rPr>
          <w:rFonts w:asciiTheme="minorHAnsi" w:hAnsiTheme="minorHAnsi" w:cstheme="minorHAnsi"/>
          <w:sz w:val="22"/>
          <w:szCs w:val="22"/>
        </w:rPr>
      </w:pPr>
    </w:p>
    <w:p w:rsidR="00705620" w:rsidRDefault="00705620" w:rsidP="008135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EQUIPMENT SERIAL NUMBER:</w:t>
      </w:r>
    </w:p>
    <w:p w:rsidR="00705620" w:rsidRDefault="00705620" w:rsidP="0081358E">
      <w:pPr>
        <w:rPr>
          <w:rFonts w:asciiTheme="minorHAnsi" w:hAnsiTheme="minorHAnsi" w:cstheme="minorHAnsi"/>
          <w:sz w:val="22"/>
          <w:szCs w:val="22"/>
        </w:rPr>
      </w:pPr>
    </w:p>
    <w:p w:rsidR="00705620" w:rsidRDefault="00705620" w:rsidP="0081358E">
      <w:pPr>
        <w:rPr>
          <w:rFonts w:asciiTheme="minorHAnsi" w:hAnsiTheme="minorHAnsi" w:cstheme="minorHAnsi"/>
          <w:sz w:val="22"/>
          <w:szCs w:val="22"/>
        </w:rPr>
      </w:pPr>
    </w:p>
    <w:p w:rsidR="00705620" w:rsidRDefault="00705620" w:rsidP="0081358E">
      <w:pPr>
        <w:rPr>
          <w:rFonts w:asciiTheme="minorHAnsi" w:hAnsiTheme="minorHAnsi" w:cstheme="minorHAnsi"/>
          <w:b/>
          <w:sz w:val="22"/>
          <w:szCs w:val="22"/>
        </w:rPr>
      </w:pPr>
      <w:r w:rsidRPr="00705620">
        <w:rPr>
          <w:rFonts w:asciiTheme="minorHAnsi" w:hAnsiTheme="minorHAnsi" w:cstheme="minorHAnsi"/>
          <w:b/>
          <w:sz w:val="22"/>
          <w:szCs w:val="22"/>
        </w:rPr>
        <w:t>RE: CANCELLATION OF CONTINUOUS SERVICE AGREEMENT</w:t>
      </w:r>
    </w:p>
    <w:p w:rsidR="00705620" w:rsidRDefault="00705620" w:rsidP="0081358E">
      <w:pPr>
        <w:rPr>
          <w:rFonts w:asciiTheme="minorHAnsi" w:hAnsiTheme="minorHAnsi" w:cstheme="minorHAnsi"/>
          <w:b/>
          <w:sz w:val="22"/>
          <w:szCs w:val="22"/>
        </w:rPr>
      </w:pPr>
    </w:p>
    <w:p w:rsidR="00705620" w:rsidRDefault="00705620" w:rsidP="0070562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05620" w:rsidRDefault="00705620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Madam / Sir,</w:t>
      </w:r>
    </w:p>
    <w:p w:rsidR="00705620" w:rsidRDefault="00705620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5620" w:rsidRDefault="00705620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is with due respect that we hereby wish to inform you that we have taken a decision to cancel your existing Continuous Service Agreement with Nashua Limpopo for the above mentioned equipment. </w:t>
      </w:r>
    </w:p>
    <w:p w:rsidR="00705620" w:rsidRDefault="00705620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1C2" w:rsidRDefault="00705620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decision is due to your payment trend</w:t>
      </w:r>
      <w:r w:rsidR="004971C2">
        <w:rPr>
          <w:rFonts w:asciiTheme="minorHAnsi" w:hAnsiTheme="minorHAnsi" w:cstheme="minorHAnsi"/>
          <w:sz w:val="22"/>
          <w:szCs w:val="22"/>
        </w:rPr>
        <w:t xml:space="preserve"> which continuously falls in the 60 / 90 day bracket. </w:t>
      </w:r>
    </w:p>
    <w:p w:rsidR="00705620" w:rsidRPr="00705620" w:rsidRDefault="00705620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5620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kindly request that a</w:t>
      </w:r>
      <w:r w:rsidR="00705620">
        <w:rPr>
          <w:rFonts w:asciiTheme="minorHAnsi" w:hAnsiTheme="minorHAnsi" w:cstheme="minorHAnsi"/>
          <w:sz w:val="22"/>
          <w:szCs w:val="22"/>
        </w:rPr>
        <w:t>ll outst</w:t>
      </w:r>
      <w:r>
        <w:rPr>
          <w:rFonts w:asciiTheme="minorHAnsi" w:hAnsiTheme="minorHAnsi" w:cstheme="minorHAnsi"/>
          <w:sz w:val="22"/>
          <w:szCs w:val="22"/>
        </w:rPr>
        <w:t xml:space="preserve">anding fees as per your last statement </w:t>
      </w:r>
      <w:r w:rsidR="00705620">
        <w:rPr>
          <w:rFonts w:asciiTheme="minorHAnsi" w:hAnsiTheme="minorHAnsi" w:cstheme="minorHAnsi"/>
          <w:sz w:val="22"/>
          <w:szCs w:val="22"/>
        </w:rPr>
        <w:t>be settled</w:t>
      </w:r>
      <w:r>
        <w:rPr>
          <w:rFonts w:asciiTheme="minorHAnsi" w:hAnsiTheme="minorHAnsi" w:cstheme="minorHAnsi"/>
          <w:sz w:val="22"/>
          <w:szCs w:val="22"/>
        </w:rPr>
        <w:t xml:space="preserve"> by the end of the month. </w:t>
      </w:r>
      <w:r w:rsidR="00577B58">
        <w:rPr>
          <w:rFonts w:asciiTheme="minorHAnsi" w:hAnsiTheme="minorHAnsi" w:cstheme="minorHAnsi"/>
          <w:sz w:val="22"/>
          <w:szCs w:val="22"/>
        </w:rPr>
        <w:t xml:space="preserve">All orders placed after date of this letter will be billed for on your account and payment will be expected upfront. </w:t>
      </w: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Kindly confirm receipt of this letter in writing.</w:t>
      </w: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call our office should require any additional account information.</w:t>
      </w: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Yours sincerely</w:t>
      </w: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3E4C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Ronel du Toit</w:t>
      </w:r>
    </w:p>
    <w:p w:rsidR="003A3E4C" w:rsidRPr="00705620" w:rsidRDefault="003A3E4C" w:rsidP="00705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Credit Controller</w:t>
      </w:r>
    </w:p>
    <w:p w:rsidR="00705620" w:rsidRPr="00705620" w:rsidRDefault="00705620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5620" w:rsidRPr="00705620" w:rsidRDefault="00705620" w:rsidP="0070562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05620" w:rsidRPr="00705620" w:rsidSect="00295B6E">
      <w:headerReference w:type="default" r:id="rId7"/>
      <w:footerReference w:type="default" r:id="rId8"/>
      <w:pgSz w:w="11906" w:h="16838" w:code="9"/>
      <w:pgMar w:top="289" w:right="707" w:bottom="295" w:left="709" w:header="567" w:footer="10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55" w:rsidRDefault="00615B55">
      <w:r>
        <w:separator/>
      </w:r>
    </w:p>
  </w:endnote>
  <w:endnote w:type="continuationSeparator" w:id="0">
    <w:p w:rsidR="00615B55" w:rsidRDefault="0061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 Light">
    <w:altName w:val="Corbel"/>
    <w:charset w:val="00"/>
    <w:family w:val="auto"/>
    <w:pitch w:val="variable"/>
    <w:sig w:usb0="A00000AF" w:usb1="5000205B" w:usb2="00000000" w:usb3="00000000" w:csb0="00000093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C" w:rsidRDefault="0015196C" w:rsidP="00464412">
    <w:pPr>
      <w:pStyle w:val="Heading2"/>
      <w:rPr>
        <w:rFonts w:ascii="Aller Light" w:hAnsi="Aller Light"/>
        <w:b w:val="0"/>
        <w:bCs/>
        <w:color w:val="000080"/>
        <w:sz w:val="16"/>
        <w:szCs w:val="16"/>
      </w:rPr>
    </w:pPr>
  </w:p>
  <w:p w:rsidR="0015196C" w:rsidRDefault="0081358E" w:rsidP="00464412">
    <w:pPr>
      <w:pStyle w:val="Heading2"/>
      <w:rPr>
        <w:rFonts w:ascii="Aller Light" w:hAnsi="Aller Light"/>
        <w:b w:val="0"/>
        <w:bCs/>
        <w:color w:val="000080"/>
        <w:sz w:val="16"/>
        <w:szCs w:val="16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7B3107" wp14:editId="6414DB64">
              <wp:simplePos x="0" y="0"/>
              <wp:positionH relativeFrom="column">
                <wp:posOffset>2929255</wp:posOffset>
              </wp:positionH>
              <wp:positionV relativeFrom="paragraph">
                <wp:posOffset>85725</wp:posOffset>
              </wp:positionV>
              <wp:extent cx="4045585" cy="30480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558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96C" w:rsidRPr="00464412" w:rsidRDefault="0015196C" w:rsidP="00DD1397">
                          <w:pPr>
                            <w:pStyle w:val="Heading2"/>
                            <w:jc w:val="right"/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64412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 Managing Director: Grant Trueman</w:t>
                          </w:r>
                          <w:r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, Director: Craig Trueman</w:t>
                          </w:r>
                        </w:p>
                        <w:p w:rsidR="0015196C" w:rsidRPr="00464412" w:rsidRDefault="0015196C" w:rsidP="00F00A93">
                          <w:pPr>
                            <w:pStyle w:val="Heading2"/>
                            <w:jc w:val="right"/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64412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KCS OFFICE MANAGEMENT (PTY) LTD t/a NASHUA LIMPOPO</w:t>
                          </w:r>
                          <w:r w:rsidR="00DB31E9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    </w:t>
                          </w:r>
                          <w:r w:rsidR="00295B6E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Reg. No:  2</w:t>
                          </w:r>
                          <w:r w:rsidRPr="00464412">
                            <w:rPr>
                              <w:rFonts w:ascii="Aller Light" w:hAnsi="Aller Light"/>
                              <w:b w:val="0"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004/031087/07 </w:t>
                          </w:r>
                        </w:p>
                        <w:p w:rsidR="0015196C" w:rsidRPr="00272538" w:rsidRDefault="0015196C">
                          <w:pPr>
                            <w:rPr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272538">
                            <w:rPr>
                              <w:rFonts w:ascii="Eurostile" w:hAnsi="Eurostile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B31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0.65pt;margin-top:6.75pt;width:318.5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" stroked="f">
              <v:textbox>
                <w:txbxContent>
                  <w:p w:rsidR="0015196C" w:rsidRPr="00464412" w:rsidRDefault="0015196C" w:rsidP="00DD1397">
                    <w:pPr>
                      <w:pStyle w:val="Heading2"/>
                      <w:jc w:val="right"/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</w:pPr>
                    <w:r w:rsidRPr="00464412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 xml:space="preserve"> Managing Director: Grant Trueman</w:t>
                    </w:r>
                    <w:r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>, Director: Craig Trueman</w:t>
                    </w:r>
                  </w:p>
                  <w:p w:rsidR="0015196C" w:rsidRPr="00464412" w:rsidRDefault="0015196C" w:rsidP="00F00A93">
                    <w:pPr>
                      <w:pStyle w:val="Heading2"/>
                      <w:jc w:val="right"/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</w:pPr>
                    <w:r w:rsidRPr="00464412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>KCS OFFICE MANAGEMENT (PTY) LTD t/a NASHUA LIMPOPO</w:t>
                    </w:r>
                    <w:r w:rsidR="00DB31E9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 xml:space="preserve">    </w:t>
                    </w:r>
                    <w:r w:rsidR="00295B6E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>Reg. No:  2</w:t>
                    </w:r>
                    <w:r w:rsidRPr="00464412">
                      <w:rPr>
                        <w:rFonts w:ascii="Aller Light" w:hAnsi="Aller Light"/>
                        <w:b w:val="0"/>
                        <w:bCs/>
                        <w:color w:val="000000" w:themeColor="text1"/>
                        <w:sz w:val="14"/>
                        <w:szCs w:val="14"/>
                      </w:rPr>
                      <w:t xml:space="preserve">004/031087/07 </w:t>
                    </w:r>
                  </w:p>
                  <w:p w:rsidR="0015196C" w:rsidRPr="00272538" w:rsidRDefault="0015196C">
                    <w:pPr>
                      <w:rPr>
                        <w:color w:val="000000" w:themeColor="text1"/>
                        <w:sz w:val="14"/>
                        <w:szCs w:val="14"/>
                      </w:rPr>
                    </w:pPr>
                    <w:r w:rsidRPr="00272538">
                      <w:rPr>
                        <w:rFonts w:ascii="Eurostile" w:hAnsi="Eurostile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5196C" w:rsidRPr="00464412" w:rsidRDefault="00295B6E" w:rsidP="00464412">
    <w:pPr>
      <w:pStyle w:val="Heading2"/>
      <w:rPr>
        <w:rFonts w:ascii="Aller Light" w:hAnsi="Aller Light"/>
        <w:b w:val="0"/>
        <w:bCs/>
        <w:color w:val="000080"/>
        <w:sz w:val="16"/>
        <w:szCs w:val="16"/>
      </w:rPr>
    </w:pPr>
    <w:r>
      <w:rPr>
        <w:rFonts w:ascii="Aller" w:hAnsi="Aller" w:cs="Aller"/>
        <w:noProof/>
        <w:color w:val="808080"/>
        <w:sz w:val="14"/>
        <w:szCs w:val="14"/>
        <w:lang w:val="en-ZA" w:eastAsia="en-ZA"/>
      </w:rPr>
      <w:drawing>
        <wp:anchor distT="0" distB="0" distL="114300" distR="114300" simplePos="0" relativeHeight="251664896" behindDoc="1" locked="0" layoutInCell="1" allowOverlap="1" wp14:anchorId="32DE4D7C" wp14:editId="154F5FCC">
          <wp:simplePos x="0" y="0"/>
          <wp:positionH relativeFrom="page">
            <wp:posOffset>0</wp:posOffset>
          </wp:positionH>
          <wp:positionV relativeFrom="paragraph">
            <wp:posOffset>370205</wp:posOffset>
          </wp:positionV>
          <wp:extent cx="7562850" cy="37084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96C">
      <w:rPr>
        <w:rFonts w:ascii="Aller" w:hAnsi="Aller" w:cs="Aller"/>
        <w:noProof/>
        <w:color w:val="808080"/>
        <w:sz w:val="14"/>
        <w:szCs w:val="14"/>
        <w:lang w:val="en-ZA" w:eastAsia="en-ZA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1093470</wp:posOffset>
          </wp:positionV>
          <wp:extent cx="7791450" cy="37401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55" w:rsidRDefault="00615B55">
      <w:r>
        <w:separator/>
      </w:r>
    </w:p>
  </w:footnote>
  <w:footnote w:type="continuationSeparator" w:id="0">
    <w:p w:rsidR="00615B55" w:rsidRDefault="0061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C" w:rsidRPr="00712FE9" w:rsidRDefault="0015196C" w:rsidP="003E06FB">
    <w:pPr>
      <w:pStyle w:val="Header"/>
      <w:tabs>
        <w:tab w:val="clear" w:pos="4153"/>
        <w:tab w:val="clear" w:pos="8306"/>
        <w:tab w:val="left" w:pos="5670"/>
        <w:tab w:val="left" w:pos="9781"/>
      </w:tabs>
      <w:jc w:val="right"/>
      <w:rPr>
        <w:sz w:val="28"/>
        <w:szCs w:val="28"/>
      </w:rPr>
    </w:pPr>
    <w:r>
      <w:rPr>
        <w:noProof/>
        <w:lang w:val="en-ZA" w:eastAsia="en-ZA"/>
      </w:rPr>
      <w:drawing>
        <wp:inline distT="0" distB="0" distL="0" distR="0">
          <wp:extent cx="4019550" cy="819150"/>
          <wp:effectExtent l="0" t="0" r="0" b="0"/>
          <wp:docPr id="2" name="Picture 2" descr="C:\Users\Roelandie\Documents\1NASHUA\ACCOUNTS DEPT\ISO FORMS\Franchise_Limpopo_Logo_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elandie\Documents\1NASHUA\ACCOUNTS DEPT\ISO FORMS\Franchise_Limpopo_Logo_Hi-re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23208"/>
                  <a:stretch/>
                </pic:blipFill>
                <pic:spPr bwMode="auto">
                  <a:xfrm>
                    <a:off x="0" y="0"/>
                    <a:ext cx="4041774" cy="8236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5196C" w:rsidRPr="00315A92" w:rsidRDefault="0015196C" w:rsidP="00712FE9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HEAD OFFICE:  </w:t>
    </w:r>
    <w:r w:rsidR="007A7C99">
      <w:rPr>
        <w:rFonts w:ascii="Aller Light" w:hAnsi="Aller Light"/>
        <w:b w:val="0"/>
        <w:bCs/>
        <w:color w:val="15036F"/>
        <w:sz w:val="14"/>
        <w:szCs w:val="14"/>
      </w:rPr>
      <w:t xml:space="preserve">C/O </w:t>
    </w:r>
    <w:proofErr w:type="spellStart"/>
    <w:r w:rsidR="007A7C99">
      <w:rPr>
        <w:rFonts w:ascii="Aller Light" w:hAnsi="Aller Light"/>
        <w:b w:val="0"/>
        <w:bCs/>
        <w:color w:val="15036F"/>
        <w:sz w:val="14"/>
        <w:szCs w:val="14"/>
      </w:rPr>
      <w:t>Veldspaat</w:t>
    </w:r>
    <w:proofErr w:type="spellEnd"/>
    <w:r w:rsidR="007A7C99">
      <w:rPr>
        <w:rFonts w:ascii="Aller Light" w:hAnsi="Aller Light"/>
        <w:b w:val="0"/>
        <w:bCs/>
        <w:color w:val="15036F"/>
        <w:sz w:val="14"/>
        <w:szCs w:val="14"/>
      </w:rPr>
      <w:t xml:space="preserve"> &amp; Prince Hussein Street, Magna Via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, Polokwane 0700</w:t>
    </w:r>
  </w:p>
  <w:p w:rsidR="0015196C" w:rsidRPr="00315A92" w:rsidRDefault="0015196C" w:rsidP="00712FE9">
    <w:pPr>
      <w:pStyle w:val="Heading2"/>
      <w:tabs>
        <w:tab w:val="left" w:pos="67"/>
      </w:tabs>
      <w:ind w:left="209" w:right="-1" w:hanging="142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 w:val="0"/>
        <w:bCs/>
        <w:color w:val="15036F"/>
        <w:sz w:val="14"/>
        <w:szCs w:val="14"/>
      </w:rPr>
      <w:t>P.O.BOX 716, Polokwane, 0700. Limpopo, South Africa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br/>
      <w:t xml:space="preserve">Tel:  +27 (015) 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>590 0319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, Fax: +27 (015)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 xml:space="preserve"> 495 0935</w:t>
    </w:r>
  </w:p>
  <w:p w:rsidR="0015196C" w:rsidRPr="00315A92" w:rsidRDefault="0015196C" w:rsidP="00712FE9">
    <w:pPr>
      <w:pStyle w:val="Heading2"/>
      <w:tabs>
        <w:tab w:val="left" w:pos="67"/>
      </w:tabs>
      <w:ind w:right="-1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CONSUMABLE SALES: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Tel:  +27 (015) 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>590 0319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, Fax: +27 (015) 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>495 0935</w:t>
    </w:r>
  </w:p>
  <w:p w:rsidR="0015196C" w:rsidRPr="00315A92" w:rsidRDefault="0015196C" w:rsidP="00712FE9">
    <w:pPr>
      <w:pStyle w:val="Heading2"/>
      <w:ind w:right="-1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TZANEEN BRANCH: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Tel:  +27 (015) </w:t>
    </w:r>
    <w:r w:rsidR="0066762A">
      <w:rPr>
        <w:rFonts w:ascii="Aller Light" w:hAnsi="Aller Light"/>
        <w:b w:val="0"/>
        <w:bCs/>
        <w:color w:val="15036F"/>
        <w:sz w:val="14"/>
        <w:szCs w:val="14"/>
      </w:rPr>
      <w:t>590 0458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, Fax: +27 (015) </w:t>
    </w:r>
    <w:r w:rsidR="00DB31E9">
      <w:rPr>
        <w:rFonts w:ascii="Aller Light" w:hAnsi="Aller Light"/>
        <w:b w:val="0"/>
        <w:bCs/>
        <w:color w:val="15036F"/>
        <w:sz w:val="14"/>
        <w:szCs w:val="14"/>
      </w:rPr>
      <w:t>590 0458</w:t>
    </w:r>
  </w:p>
  <w:p w:rsidR="00DB31E9" w:rsidRDefault="0015196C" w:rsidP="00DD1397">
    <w:pPr>
      <w:pStyle w:val="Heading2"/>
      <w:ind w:right="-1"/>
      <w:jc w:val="right"/>
      <w:rPr>
        <w:rFonts w:ascii="Aller Light" w:hAnsi="Aller Light"/>
        <w:b w:val="0"/>
        <w:bCs/>
        <w:color w:val="15036F"/>
        <w:sz w:val="14"/>
        <w:szCs w:val="14"/>
      </w:rPr>
    </w:pPr>
    <w:r w:rsidRPr="00315A92">
      <w:rPr>
        <w:rFonts w:ascii="Aller Light" w:hAnsi="Aller Light"/>
        <w:bCs/>
        <w:color w:val="15036F"/>
        <w:sz w:val="14"/>
        <w:szCs w:val="14"/>
      </w:rPr>
      <w:t xml:space="preserve">MOKOPANE BRANCH: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Tel:  +27 (015) 590</w:t>
    </w:r>
    <w:r w:rsidR="0066762A">
      <w:rPr>
        <w:rFonts w:ascii="Aller Light" w:hAnsi="Aller Light"/>
        <w:b w:val="0"/>
        <w:bCs/>
        <w:color w:val="15036F"/>
        <w:sz w:val="14"/>
        <w:szCs w:val="14"/>
      </w:rPr>
      <w:t xml:space="preserve">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0</w:t>
    </w:r>
    <w:r w:rsidR="0066762A">
      <w:rPr>
        <w:rFonts w:ascii="Aller Light" w:hAnsi="Aller Light"/>
        <w:b w:val="0"/>
        <w:bCs/>
        <w:color w:val="15036F"/>
        <w:sz w:val="14"/>
        <w:szCs w:val="14"/>
      </w:rPr>
      <w:t>460</w:t>
    </w:r>
    <w:r w:rsidR="007A7C99">
      <w:rPr>
        <w:rFonts w:ascii="Aller Light" w:hAnsi="Aller Light"/>
        <w:b w:val="0"/>
        <w:bCs/>
        <w:color w:val="15036F"/>
        <w:sz w:val="14"/>
        <w:szCs w:val="14"/>
      </w:rPr>
      <w:t>, Fax: +27 (015) 495 0905</w:t>
    </w:r>
  </w:p>
  <w:p w:rsidR="00DB31E9" w:rsidRDefault="00DB31E9" w:rsidP="00DB31E9">
    <w:pPr>
      <w:pStyle w:val="Heading2"/>
      <w:ind w:right="-1"/>
      <w:jc w:val="right"/>
      <w:rPr>
        <w:rFonts w:ascii="Aller Light" w:hAnsi="Aller Light"/>
        <w:b w:val="0"/>
        <w:bCs/>
        <w:color w:val="15036F"/>
        <w:sz w:val="14"/>
        <w:szCs w:val="14"/>
      </w:rPr>
    </w:pPr>
    <w:r>
      <w:rPr>
        <w:rFonts w:ascii="Aller Light" w:hAnsi="Aller Light"/>
        <w:bCs/>
        <w:color w:val="15036F"/>
        <w:sz w:val="14"/>
        <w:szCs w:val="14"/>
      </w:rPr>
      <w:t>GIYANI</w:t>
    </w:r>
    <w:r w:rsidRPr="00315A92">
      <w:rPr>
        <w:rFonts w:ascii="Aller Light" w:hAnsi="Aller Light"/>
        <w:bCs/>
        <w:color w:val="15036F"/>
        <w:sz w:val="14"/>
        <w:szCs w:val="14"/>
      </w:rPr>
      <w:t xml:space="preserve"> BRANCH: 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Tel:  +27 (015) </w:t>
    </w:r>
    <w:r>
      <w:rPr>
        <w:rFonts w:ascii="Aller Light" w:hAnsi="Aller Light"/>
        <w:b w:val="0"/>
        <w:bCs/>
        <w:color w:val="15036F"/>
        <w:sz w:val="14"/>
        <w:szCs w:val="14"/>
      </w:rPr>
      <w:t>495 0915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>, Fax: +27 (015)</w:t>
    </w:r>
    <w:r>
      <w:rPr>
        <w:rFonts w:ascii="Aller Light" w:hAnsi="Aller Light"/>
        <w:b w:val="0"/>
        <w:bCs/>
        <w:color w:val="15036F"/>
        <w:sz w:val="14"/>
        <w:szCs w:val="14"/>
      </w:rPr>
      <w:t xml:space="preserve"> 495 0915</w:t>
    </w:r>
    <w:r w:rsidRPr="00315A92">
      <w:rPr>
        <w:rFonts w:ascii="Aller Light" w:hAnsi="Aller Light"/>
        <w:b w:val="0"/>
        <w:bCs/>
        <w:color w:val="15036F"/>
        <w:sz w:val="14"/>
        <w:szCs w:val="14"/>
      </w:rPr>
      <w:t xml:space="preserve"> </w:t>
    </w:r>
  </w:p>
  <w:p w:rsidR="0015196C" w:rsidRPr="00315A92" w:rsidRDefault="007C258C" w:rsidP="00DD1397">
    <w:pPr>
      <w:pStyle w:val="Heading2"/>
      <w:ind w:right="-1"/>
      <w:jc w:val="right"/>
      <w:rPr>
        <w:rFonts w:asciiTheme="minorHAnsi" w:hAnsiTheme="minorHAnsi"/>
        <w:b w:val="0"/>
        <w:color w:val="000000" w:themeColor="text1"/>
        <w:sz w:val="14"/>
        <w:szCs w:val="14"/>
      </w:rPr>
    </w:pPr>
    <w:r>
      <w:rPr>
        <w:rFonts w:ascii="Aller Light" w:hAnsi="Aller Light"/>
        <w:b w:val="0"/>
        <w:bCs/>
        <w:color w:val="15036F"/>
        <w:sz w:val="14"/>
        <w:szCs w:val="14"/>
      </w:rPr>
      <w:t>Email address: helpline@nashualim.co.za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3A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F73583"/>
    <w:multiLevelType w:val="hybridMultilevel"/>
    <w:tmpl w:val="69C6588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9631E"/>
    <w:multiLevelType w:val="hybridMultilevel"/>
    <w:tmpl w:val="8220770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40018"/>
    <w:multiLevelType w:val="hybridMultilevel"/>
    <w:tmpl w:val="D564E4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3659"/>
    <w:multiLevelType w:val="hybridMultilevel"/>
    <w:tmpl w:val="562E7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F5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E1"/>
    <w:rsid w:val="00017CC2"/>
    <w:rsid w:val="000218F1"/>
    <w:rsid w:val="000239E1"/>
    <w:rsid w:val="0005174D"/>
    <w:rsid w:val="0005625F"/>
    <w:rsid w:val="0006690C"/>
    <w:rsid w:val="00072A89"/>
    <w:rsid w:val="00093E17"/>
    <w:rsid w:val="000E0CD4"/>
    <w:rsid w:val="000E7353"/>
    <w:rsid w:val="000F483D"/>
    <w:rsid w:val="00104249"/>
    <w:rsid w:val="00116C8A"/>
    <w:rsid w:val="0015196C"/>
    <w:rsid w:val="00167451"/>
    <w:rsid w:val="00190B11"/>
    <w:rsid w:val="001C1BB6"/>
    <w:rsid w:val="001C6E17"/>
    <w:rsid w:val="001D1647"/>
    <w:rsid w:val="002108EE"/>
    <w:rsid w:val="0022292B"/>
    <w:rsid w:val="00230314"/>
    <w:rsid w:val="00230466"/>
    <w:rsid w:val="00243AD2"/>
    <w:rsid w:val="00243EFB"/>
    <w:rsid w:val="0026670F"/>
    <w:rsid w:val="00272538"/>
    <w:rsid w:val="0027325C"/>
    <w:rsid w:val="0028379A"/>
    <w:rsid w:val="002861DF"/>
    <w:rsid w:val="00295AE7"/>
    <w:rsid w:val="00295B6E"/>
    <w:rsid w:val="002B66EA"/>
    <w:rsid w:val="003024C0"/>
    <w:rsid w:val="00315A92"/>
    <w:rsid w:val="003436BC"/>
    <w:rsid w:val="00351A6C"/>
    <w:rsid w:val="003A3E4C"/>
    <w:rsid w:val="003B43B5"/>
    <w:rsid w:val="003E06FB"/>
    <w:rsid w:val="003E77B6"/>
    <w:rsid w:val="003F5E62"/>
    <w:rsid w:val="003F75E9"/>
    <w:rsid w:val="00401B05"/>
    <w:rsid w:val="004046C2"/>
    <w:rsid w:val="004111E4"/>
    <w:rsid w:val="004533A2"/>
    <w:rsid w:val="00464412"/>
    <w:rsid w:val="0046700D"/>
    <w:rsid w:val="0049287E"/>
    <w:rsid w:val="004971C2"/>
    <w:rsid w:val="004D711B"/>
    <w:rsid w:val="004F1C57"/>
    <w:rsid w:val="0053551F"/>
    <w:rsid w:val="005563E0"/>
    <w:rsid w:val="005634FF"/>
    <w:rsid w:val="00563D3B"/>
    <w:rsid w:val="005751E2"/>
    <w:rsid w:val="00577B58"/>
    <w:rsid w:val="00591777"/>
    <w:rsid w:val="005C6300"/>
    <w:rsid w:val="005C7E9A"/>
    <w:rsid w:val="005E59F0"/>
    <w:rsid w:val="005F556A"/>
    <w:rsid w:val="005F69F5"/>
    <w:rsid w:val="00614A30"/>
    <w:rsid w:val="00615B55"/>
    <w:rsid w:val="00622BF5"/>
    <w:rsid w:val="006457DB"/>
    <w:rsid w:val="0066762A"/>
    <w:rsid w:val="0067120A"/>
    <w:rsid w:val="006922FA"/>
    <w:rsid w:val="006B212E"/>
    <w:rsid w:val="006C1D87"/>
    <w:rsid w:val="006C4076"/>
    <w:rsid w:val="006C71F4"/>
    <w:rsid w:val="00705620"/>
    <w:rsid w:val="00705C1D"/>
    <w:rsid w:val="00712FE9"/>
    <w:rsid w:val="00733613"/>
    <w:rsid w:val="007556B3"/>
    <w:rsid w:val="0076592E"/>
    <w:rsid w:val="00772E33"/>
    <w:rsid w:val="00784970"/>
    <w:rsid w:val="00794964"/>
    <w:rsid w:val="007A7C99"/>
    <w:rsid w:val="007B417F"/>
    <w:rsid w:val="007C258C"/>
    <w:rsid w:val="007E1C41"/>
    <w:rsid w:val="007F0503"/>
    <w:rsid w:val="007F12A1"/>
    <w:rsid w:val="007F58C1"/>
    <w:rsid w:val="0081358E"/>
    <w:rsid w:val="00822B45"/>
    <w:rsid w:val="0083584C"/>
    <w:rsid w:val="00842445"/>
    <w:rsid w:val="0085308A"/>
    <w:rsid w:val="00872AB8"/>
    <w:rsid w:val="008840FD"/>
    <w:rsid w:val="008E1626"/>
    <w:rsid w:val="008F3ACF"/>
    <w:rsid w:val="008F45DE"/>
    <w:rsid w:val="009016C0"/>
    <w:rsid w:val="009370DD"/>
    <w:rsid w:val="00956842"/>
    <w:rsid w:val="00973623"/>
    <w:rsid w:val="0097568D"/>
    <w:rsid w:val="00987997"/>
    <w:rsid w:val="009C1550"/>
    <w:rsid w:val="009D790A"/>
    <w:rsid w:val="009F34E3"/>
    <w:rsid w:val="009F3C95"/>
    <w:rsid w:val="00A245A6"/>
    <w:rsid w:val="00A25ECB"/>
    <w:rsid w:val="00A308A8"/>
    <w:rsid w:val="00A43618"/>
    <w:rsid w:val="00A67434"/>
    <w:rsid w:val="00AA2C52"/>
    <w:rsid w:val="00AA351A"/>
    <w:rsid w:val="00AC3110"/>
    <w:rsid w:val="00AC55C7"/>
    <w:rsid w:val="00AF5B26"/>
    <w:rsid w:val="00B07156"/>
    <w:rsid w:val="00B105EE"/>
    <w:rsid w:val="00B73209"/>
    <w:rsid w:val="00B84EB4"/>
    <w:rsid w:val="00B86506"/>
    <w:rsid w:val="00B9160F"/>
    <w:rsid w:val="00C03D8D"/>
    <w:rsid w:val="00C12573"/>
    <w:rsid w:val="00CC6FCB"/>
    <w:rsid w:val="00CC7C0B"/>
    <w:rsid w:val="00D423ED"/>
    <w:rsid w:val="00D46E2A"/>
    <w:rsid w:val="00D71B87"/>
    <w:rsid w:val="00D72995"/>
    <w:rsid w:val="00D77BAB"/>
    <w:rsid w:val="00DA2FD7"/>
    <w:rsid w:val="00DA7DEE"/>
    <w:rsid w:val="00DB31E9"/>
    <w:rsid w:val="00DC54A8"/>
    <w:rsid w:val="00DD1397"/>
    <w:rsid w:val="00DF757E"/>
    <w:rsid w:val="00E173F9"/>
    <w:rsid w:val="00E831DB"/>
    <w:rsid w:val="00EA37E8"/>
    <w:rsid w:val="00EB447D"/>
    <w:rsid w:val="00EC5D60"/>
    <w:rsid w:val="00ED0BE0"/>
    <w:rsid w:val="00ED3909"/>
    <w:rsid w:val="00ED7C93"/>
    <w:rsid w:val="00EF7FBE"/>
    <w:rsid w:val="00F00A93"/>
    <w:rsid w:val="00F1617D"/>
    <w:rsid w:val="00F170A4"/>
    <w:rsid w:val="00F25557"/>
    <w:rsid w:val="00F556DF"/>
    <w:rsid w:val="00F8299C"/>
    <w:rsid w:val="00F8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E5DFCC0B-91AE-4C76-ADA3-D7088F8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DF"/>
    <w:rPr>
      <w:lang w:val="en-ZA"/>
    </w:rPr>
  </w:style>
  <w:style w:type="paragraph" w:styleId="Heading1">
    <w:name w:val="heading 1"/>
    <w:basedOn w:val="Normal"/>
    <w:next w:val="Normal"/>
    <w:qFormat/>
    <w:rsid w:val="00F556DF"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F556DF"/>
    <w:pPr>
      <w:keepNext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rsid w:val="00F556DF"/>
    <w:pPr>
      <w:keepNext/>
      <w:outlineLvl w:val="2"/>
    </w:pPr>
    <w:rPr>
      <w:b/>
      <w:sz w:val="16"/>
      <w:lang w:val="en-US"/>
    </w:rPr>
  </w:style>
  <w:style w:type="paragraph" w:styleId="Heading4">
    <w:name w:val="heading 4"/>
    <w:basedOn w:val="Normal"/>
    <w:next w:val="Normal"/>
    <w:qFormat/>
    <w:rsid w:val="00F556DF"/>
    <w:pPr>
      <w:keepNext/>
      <w:outlineLvl w:val="3"/>
    </w:pPr>
    <w:rPr>
      <w:rFonts w:ascii="Eurostile" w:hAnsi="Eurostile"/>
      <w:b/>
      <w:color w:val="000080"/>
      <w:sz w:val="14"/>
    </w:rPr>
  </w:style>
  <w:style w:type="paragraph" w:styleId="Heading5">
    <w:name w:val="heading 5"/>
    <w:basedOn w:val="Normal"/>
    <w:next w:val="Normal"/>
    <w:qFormat/>
    <w:rsid w:val="00F556DF"/>
    <w:pPr>
      <w:keepNext/>
      <w:ind w:left="-358" w:firstLine="358"/>
      <w:outlineLvl w:val="4"/>
    </w:pPr>
    <w:rPr>
      <w:rFonts w:ascii="Eurostile" w:hAnsi="Eurostile"/>
      <w:b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6DF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DocumentMap">
    <w:name w:val="Document Map"/>
    <w:basedOn w:val="Normal"/>
    <w:semiHidden/>
    <w:rsid w:val="00F556DF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rsid w:val="00F556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556D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D1647"/>
    <w:rPr>
      <w:b/>
      <w:sz w:val="28"/>
    </w:rPr>
  </w:style>
  <w:style w:type="character" w:customStyle="1" w:styleId="FooterChar">
    <w:name w:val="Footer Char"/>
    <w:basedOn w:val="DefaultParagraphFont"/>
    <w:link w:val="Footer"/>
    <w:rsid w:val="00705C1D"/>
    <w:rPr>
      <w:lang w:val="en-ZA"/>
    </w:rPr>
  </w:style>
  <w:style w:type="paragraph" w:styleId="BalloonText">
    <w:name w:val="Balloon Text"/>
    <w:basedOn w:val="Normal"/>
    <w:link w:val="BalloonTextChar"/>
    <w:rsid w:val="00230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466"/>
    <w:rPr>
      <w:rFonts w:ascii="Tahoma" w:hAnsi="Tahoma" w:cs="Tahoma"/>
      <w:sz w:val="16"/>
      <w:szCs w:val="16"/>
      <w:lang w:val="en-ZA"/>
    </w:rPr>
  </w:style>
  <w:style w:type="table" w:styleId="TableGrid">
    <w:name w:val="Table Grid"/>
    <w:basedOn w:val="TableNormal"/>
    <w:rsid w:val="00302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757E"/>
    <w:rPr>
      <w:rFonts w:asciiTheme="minorHAnsi" w:eastAsiaTheme="minorHAnsi" w:hAnsiTheme="minorHAnsi" w:cstheme="minorBidi"/>
      <w:sz w:val="22"/>
      <w:szCs w:val="22"/>
      <w:lang w:val="en-ZA"/>
    </w:rPr>
  </w:style>
  <w:style w:type="paragraph" w:styleId="ListParagraph">
    <w:name w:val="List Paragraph"/>
    <w:basedOn w:val="Normal"/>
    <w:uiPriority w:val="34"/>
    <w:qFormat/>
    <w:rsid w:val="007556B3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BUYING DEPT</vt:lpstr>
    </vt:vector>
  </TitlesOfParts>
  <Company>Nashua N.Prov.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DEPT</dc:title>
  <dc:creator>Len</dc:creator>
  <cp:lastModifiedBy>Len</cp:lastModifiedBy>
  <cp:revision>2</cp:revision>
  <cp:lastPrinted>2018-03-27T07:58:00Z</cp:lastPrinted>
  <dcterms:created xsi:type="dcterms:W3CDTF">2018-11-23T07:26:00Z</dcterms:created>
  <dcterms:modified xsi:type="dcterms:W3CDTF">2018-11-23T07:26:00Z</dcterms:modified>
</cp:coreProperties>
</file>